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92" w:rsidRPr="004838A9" w:rsidRDefault="004E1C92" w:rsidP="004E1C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38A9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Экологические основы природопользования </w:t>
      </w:r>
      <w:r w:rsidRPr="004838A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E1C92" w:rsidRPr="004838A9" w:rsidRDefault="004E1C92" w:rsidP="004E1C9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Преподаватель: Суркаева Раиса Тимофеевна</w:t>
      </w:r>
    </w:p>
    <w:p w:rsidR="004E1C92" w:rsidRPr="00E90533" w:rsidRDefault="004E1C92" w:rsidP="004E1C9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05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01-</w:t>
      </w:r>
      <w:r w:rsidR="003465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BC5A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</w:p>
    <w:p w:rsidR="004E1C92" w:rsidRPr="00D206B3" w:rsidRDefault="004E1C92" w:rsidP="004E1C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533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4E1C92">
        <w:t xml:space="preserve"> </w:t>
      </w:r>
      <w:r w:rsidRPr="004E1C92">
        <w:rPr>
          <w:rFonts w:ascii="Times New Roman" w:hAnsi="Times New Roman" w:cs="Times New Roman"/>
          <w:sz w:val="24"/>
          <w:szCs w:val="24"/>
        </w:rPr>
        <w:t>Экологические основы природопользования</w:t>
      </w:r>
    </w:p>
    <w:p w:rsidR="004E1C92" w:rsidRPr="00AB7AE8" w:rsidRDefault="00AB7AE8" w:rsidP="004E1C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1.Теория</w:t>
      </w:r>
    </w:p>
    <w:p w:rsidR="004E1C92" w:rsidRDefault="004E1C92" w:rsidP="004E1C9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7ED3">
        <w:rPr>
          <w:rFonts w:ascii="Times New Roman" w:hAnsi="Times New Roman" w:cs="Times New Roman"/>
          <w:b/>
          <w:i/>
          <w:sz w:val="24"/>
          <w:szCs w:val="24"/>
        </w:rPr>
        <w:t xml:space="preserve">Уважаемые студенты, просьба </w:t>
      </w:r>
      <w:r>
        <w:rPr>
          <w:rFonts w:ascii="Times New Roman" w:hAnsi="Times New Roman" w:cs="Times New Roman"/>
          <w:b/>
          <w:i/>
          <w:sz w:val="24"/>
          <w:szCs w:val="24"/>
        </w:rPr>
        <w:t>выуч</w:t>
      </w:r>
      <w:r w:rsidRPr="00267ED3">
        <w:rPr>
          <w:rFonts w:ascii="Times New Roman" w:hAnsi="Times New Roman" w:cs="Times New Roman"/>
          <w:b/>
          <w:i/>
          <w:sz w:val="24"/>
          <w:szCs w:val="24"/>
        </w:rPr>
        <w:t>ить теоретический материал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AB41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Экология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 закономерности взаимодействия любого биологического вида (в том числе и </w:t>
      </w:r>
      <w:r w:rsidRPr="00516C4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Homo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sapiens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 средой,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природопользование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только человека. 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 дисциплины ЭОП: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Объективная оценка состояния природных ресурсов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состояния природных ресурсов проводится по целому ряду параметров:  количество,  качество,  степень загрязненности, влияние различных сфер человеческой де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 на их воспроизводство и т.д.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Оптимизация взаимоотношений между человеком, с одной стороны, и отдел</w:t>
      </w:r>
      <w:r w:rsidR="004B169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ьными видами и популяциями, эко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системами,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другой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Оптимизация взаимоотношений человека с природой рассматривается как необходимое условие существования человека.</w:t>
      </w:r>
    </w:p>
    <w:p w:rsidR="004E1C92" w:rsidRPr="00516C41" w:rsidRDefault="004E1C92" w:rsidP="009B34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Детальное изучение количественными методами основ структуры и </w:t>
      </w:r>
      <w:proofErr w:type="gramStart"/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функционирования</w:t>
      </w:r>
      <w:proofErr w:type="gramEnd"/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природных и созданных человеком</w:t>
      </w:r>
      <w:r w:rsidR="009B347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систем.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экологии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Экология - это комплекс научных дисциплин: 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биология и 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прикладная биология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C41">
        <w:rPr>
          <w:rFonts w:ascii="Times New Roman" w:hAnsi="Times New Roman" w:cs="Times New Roman"/>
          <w:sz w:val="24"/>
          <w:szCs w:val="24"/>
        </w:rPr>
        <w:t xml:space="preserve">- изучающая механизмы разрушения биосферы человеком и способы предотвращения этого процесса, а также разрабатывающая принципы рационального использования природных ресурсов. </w:t>
      </w:r>
    </w:p>
    <w:p w:rsidR="004E1C92" w:rsidRPr="00516C41" w:rsidRDefault="004E1C92" w:rsidP="004E1C9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C41">
        <w:rPr>
          <w:rFonts w:ascii="Times New Roman" w:hAnsi="Times New Roman" w:cs="Times New Roman"/>
          <w:b/>
          <w:sz w:val="24"/>
          <w:szCs w:val="24"/>
        </w:rPr>
        <w:t>Из прикладной экологии</w:t>
      </w:r>
      <w:r w:rsidRPr="00516C41">
        <w:rPr>
          <w:rFonts w:ascii="Times New Roman" w:hAnsi="Times New Roman" w:cs="Times New Roman"/>
          <w:sz w:val="24"/>
          <w:szCs w:val="24"/>
        </w:rPr>
        <w:t xml:space="preserve"> по научным направлениям вытекают: биосферная экология, сельскохозяйственная, промышленная, медицинская, экономическая, юридическая, математическая.</w:t>
      </w:r>
      <w:proofErr w:type="gramEnd"/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 xml:space="preserve">Биосферная экология изучает глобальные изменения, которые происходят на нашей планете в результате </w:t>
      </w:r>
      <w:proofErr w:type="spellStart"/>
      <w:r w:rsidRPr="00516C41">
        <w:rPr>
          <w:rFonts w:ascii="Times New Roman" w:hAnsi="Times New Roman" w:cs="Times New Roman"/>
          <w:sz w:val="24"/>
          <w:szCs w:val="24"/>
        </w:rPr>
        <w:t>воз¬действия</w:t>
      </w:r>
      <w:proofErr w:type="spellEnd"/>
      <w:r w:rsidRPr="00516C41">
        <w:rPr>
          <w:rFonts w:ascii="Times New Roman" w:hAnsi="Times New Roman" w:cs="Times New Roman"/>
          <w:sz w:val="24"/>
          <w:szCs w:val="24"/>
        </w:rPr>
        <w:t xml:space="preserve"> хозяйственной деятельности человека на природные явления.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 xml:space="preserve">Сельскохозяйственная экология изучает способы </w:t>
      </w:r>
      <w:proofErr w:type="spellStart"/>
      <w:r w:rsidRPr="00516C41">
        <w:rPr>
          <w:rFonts w:ascii="Times New Roman" w:hAnsi="Times New Roman" w:cs="Times New Roman"/>
          <w:sz w:val="24"/>
          <w:szCs w:val="24"/>
        </w:rPr>
        <w:t>полу¬чения</w:t>
      </w:r>
      <w:proofErr w:type="spellEnd"/>
      <w:r w:rsidRPr="00516C41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 без истощения </w:t>
      </w:r>
      <w:proofErr w:type="spellStart"/>
      <w:r w:rsidRPr="00516C41">
        <w:rPr>
          <w:rFonts w:ascii="Times New Roman" w:hAnsi="Times New Roman" w:cs="Times New Roman"/>
          <w:sz w:val="24"/>
          <w:szCs w:val="24"/>
        </w:rPr>
        <w:t>ре¬сурсов</w:t>
      </w:r>
      <w:proofErr w:type="spellEnd"/>
      <w:r w:rsidRPr="00516C41">
        <w:rPr>
          <w:rFonts w:ascii="Times New Roman" w:hAnsi="Times New Roman" w:cs="Times New Roman"/>
          <w:sz w:val="24"/>
          <w:szCs w:val="24"/>
        </w:rPr>
        <w:t xml:space="preserve"> почвы, при сохранении окружающей среды.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Промышленная экология изучает влияние выбросов промышленных предприятий на окружающую природную среду и возможности уменьшения этого влияния за счет совершенствования технологий и очистных сооружений.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Медицинская экология изучает болезни человека, связанные с загрязнением окружающей среды.</w:t>
      </w:r>
    </w:p>
    <w:p w:rsidR="004E1C92" w:rsidRPr="00516C41" w:rsidRDefault="004E1C92" w:rsidP="00A93BB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Некоторые науки экологического комплекса выделены не по объекту изучения, а по методам, которыми они пользуются.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 xml:space="preserve">Математическая экология моделирует экологические процессы, т. е. изменения в природе, которые произойдут при изменении экологических условий. 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 xml:space="preserve">Экономическая экология разрабатывает </w:t>
      </w:r>
      <w:proofErr w:type="gramStart"/>
      <w:r w:rsidRPr="00516C41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516C41">
        <w:rPr>
          <w:rFonts w:ascii="Times New Roman" w:hAnsi="Times New Roman" w:cs="Times New Roman"/>
          <w:sz w:val="24"/>
          <w:szCs w:val="24"/>
        </w:rPr>
        <w:t xml:space="preserve"> рационального природопользования.</w:t>
      </w:r>
    </w:p>
    <w:p w:rsidR="004E1C92" w:rsidRPr="00516C41" w:rsidRDefault="004E1C92" w:rsidP="004E1C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Юридическая экология разрабатывает систему законов, направленных на защиту природы.</w:t>
      </w:r>
    </w:p>
    <w:p w:rsidR="004E1C92" w:rsidRPr="00516C41" w:rsidRDefault="004E1C92" w:rsidP="004E1C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Основные понятия и определения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биосфера</w:t>
      </w:r>
      <w:proofErr w:type="gramStart"/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proofErr w:type="gramEnd"/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516C41">
        <w:rPr>
          <w:sz w:val="24"/>
          <w:szCs w:val="24"/>
        </w:rPr>
        <w:t xml:space="preserve"> </w:t>
      </w:r>
      <w:proofErr w:type="gramStart"/>
      <w:r w:rsidRPr="00516C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э</w:t>
      </w:r>
      <w:proofErr w:type="gramEnd"/>
      <w:r w:rsidRPr="00516C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то единство всего живого и минеральных элементов.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(академик В. И. Вернадский)</w:t>
      </w:r>
      <w:r w:rsidRPr="00516C41">
        <w:rPr>
          <w:sz w:val="24"/>
          <w:szCs w:val="24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оболочка Земли, содержащая всю совокупность живых организмов и ту часть вещества планеты, которая находится в непрерывном процессе обмена с этими организмами.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Земли расположены концентрические слои или оболочки, которые характеризуются соответствующим составом и свойствами вещества. </w:t>
      </w:r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Атмосфера -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внешняя газовая оболочка Земли, через нее осуществляется обмен вещества и энергии с космосом. 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Атмосфера имеет несколько слоев: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C92" w:rsidRPr="00516C41" w:rsidRDefault="004E1C92" w:rsidP="004E1C92">
      <w:pPr>
        <w:pStyle w:val="a3"/>
        <w:numPr>
          <w:ilvl w:val="0"/>
          <w:numId w:val="2"/>
        </w:numPr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тропосфера - нижний слой, примыкающий к поверхности Земли; </w:t>
      </w:r>
    </w:p>
    <w:p w:rsidR="004E1C92" w:rsidRPr="00516C41" w:rsidRDefault="004E1C92" w:rsidP="004E1C92">
      <w:pPr>
        <w:pStyle w:val="a3"/>
        <w:numPr>
          <w:ilvl w:val="0"/>
          <w:numId w:val="2"/>
        </w:numPr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мезосфера; </w:t>
      </w:r>
    </w:p>
    <w:p w:rsidR="004E1C92" w:rsidRPr="00516C41" w:rsidRDefault="004E1C92" w:rsidP="004E1C92">
      <w:pPr>
        <w:pStyle w:val="a3"/>
        <w:numPr>
          <w:ilvl w:val="0"/>
          <w:numId w:val="2"/>
        </w:numPr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ионосфера (в двух последних -  "живое вещество" отсутствует).</w:t>
      </w:r>
    </w:p>
    <w:p w:rsidR="004E1C92" w:rsidRPr="00516C41" w:rsidRDefault="004E1C92" w:rsidP="004E1C92">
      <w:pPr>
        <w:pStyle w:val="a3"/>
        <w:numPr>
          <w:ilvl w:val="0"/>
          <w:numId w:val="2"/>
        </w:numPr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гидросфера -  водная оболочка Земли, которая включает моря и океаны.</w:t>
      </w:r>
    </w:p>
    <w:p w:rsidR="004E1C92" w:rsidRPr="00516C41" w:rsidRDefault="004E1C92" w:rsidP="004E1C92">
      <w:pPr>
        <w:pStyle w:val="a3"/>
        <w:numPr>
          <w:ilvl w:val="0"/>
          <w:numId w:val="2"/>
        </w:numPr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твердая оболочка Земли, состоящая из осадочных и магматических пород. 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Биосфера -  та часть Земного шара, в пределах которой имеется жизнь. Верхний предел биосферы обусловлен интенсивной концентрацией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УФ-лучей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верхней ее границей является озоновый слой, нижний предел — высокой температурой земных недр (свыше 10000с).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Биосфера охватывает нижнюю часть атмосферы, гидросферу и верхнюю часть литосферы. </w:t>
      </w:r>
    </w:p>
    <w:p w:rsidR="004E1C92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482A38B" wp14:editId="22C8B083">
            <wp:simplePos x="0" y="0"/>
            <wp:positionH relativeFrom="column">
              <wp:posOffset>187325</wp:posOffset>
            </wp:positionH>
            <wp:positionV relativeFrom="paragraph">
              <wp:posOffset>1614170</wp:posOffset>
            </wp:positionV>
            <wp:extent cx="2546350" cy="2765425"/>
            <wp:effectExtent l="0" t="0" r="6350" b="0"/>
            <wp:wrapSquare wrapText="bothSides"/>
            <wp:docPr id="2" name="Рисунок 2" descr="https://ds01.infourok.ru/uploads/ex/0efb/000097b2-932d9c3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efb/000097b2-932d9c39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0" t="4445" r="17757" b="5259"/>
                    <a:stretch/>
                  </pic:blipFill>
                  <pic:spPr bwMode="auto">
                    <a:xfrm>
                      <a:off x="0" y="0"/>
                      <a:ext cx="25463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Устойчивость биосферы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благодаря круговороту веществ и энергии. Энергия солнечного излучения преобразуется в органическую материю благодаря процессу фотосинтеза. Образуемые зелеными растениями органические вещества служат пищей для других живых существ, а выделяемый кислород обеспечивает процессы дыхания. Таким образом, основу биологического круговорота веществ составляют энергия солнца и хлорофилл растений. 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E992CBA" wp14:editId="0555E092">
            <wp:simplePos x="0" y="0"/>
            <wp:positionH relativeFrom="column">
              <wp:posOffset>2969260</wp:posOffset>
            </wp:positionH>
            <wp:positionV relativeFrom="paragraph">
              <wp:posOffset>403860</wp:posOffset>
            </wp:positionV>
            <wp:extent cx="3219450" cy="26250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0" t="15696" b="2514"/>
                    <a:stretch/>
                  </pic:blipFill>
                  <pic:spPr bwMode="auto">
                    <a:xfrm>
                      <a:off x="0" y="0"/>
                      <a:ext cx="32194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остальные круговороты - воды, углерода, азота - связаны с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биологическим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способствуют ему.</w:t>
      </w:r>
    </w:p>
    <w:p w:rsidR="004E1C92" w:rsidRPr="00516C41" w:rsidRDefault="004E1C92" w:rsidP="004E1C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noProof/>
          <w:sz w:val="24"/>
          <w:szCs w:val="24"/>
          <w:lang w:eastAsia="ru-RU"/>
        </w:rPr>
        <w:t xml:space="preserve">  </w:t>
      </w: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ноосфера -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человеческой деятельности, человеческого разума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16C41">
        <w:rPr>
          <w:sz w:val="24"/>
          <w:szCs w:val="24"/>
        </w:rPr>
        <w:t xml:space="preserve">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овое состоянии биосферы, при котором разумная деятельность человека становится главным, определяющим фактором ее развития. Разрабатывая учение о ноосфере, В. И. Вернадский рассматривал ее как новое эволюционное состояние биосферы, преобразуемой в интересах мыслящего человечества.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618BD5" wp14:editId="5C3E5706">
            <wp:simplePos x="0" y="0"/>
            <wp:positionH relativeFrom="column">
              <wp:posOffset>1129030</wp:posOffset>
            </wp:positionH>
            <wp:positionV relativeFrom="paragraph">
              <wp:posOffset>-33655</wp:posOffset>
            </wp:positionV>
            <wp:extent cx="3246755" cy="1920875"/>
            <wp:effectExtent l="0" t="0" r="0" b="3175"/>
            <wp:wrapSquare wrapText="bothSides"/>
            <wp:docPr id="3" name="Рисунок 3" descr="https://ds04.infourok.ru/uploads/ex/04d5/000ff6dc-d87bd15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d5/000ff6dc-d87bd15d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основе экологического взгляда на мир лежит представление, чт</w:t>
      </w: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каждое живое существо окружено множеством влияющих на него различных факторов, образующих в комплексе его место обитания •—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биотоп.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Организмы, характерные для определенного биотопа, составляют </w:t>
      </w: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жизненное сообщество, или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биоценоз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Жизненное сообщество образует со своим биотопом единое целое, называемое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экологической  системой  (экосистемой).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компонентами экосистем являются: </w:t>
      </w:r>
    </w:p>
    <w:p w:rsidR="004E1C92" w:rsidRPr="00516C41" w:rsidRDefault="004E1C92" w:rsidP="004E1C92">
      <w:pPr>
        <w:numPr>
          <w:ilvl w:val="0"/>
          <w:numId w:val="3"/>
        </w:numPr>
        <w:shd w:val="clear" w:color="auto" w:fill="FFFFFF"/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неживая (абиотическая) среда.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вода, минераль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вещества, газы, а также органические веществ</w:t>
      </w:r>
      <w:r w:rsidR="002776A7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гу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мус;</w:t>
      </w:r>
    </w:p>
    <w:p w:rsidR="004E1C92" w:rsidRPr="00516C41" w:rsidRDefault="004E1C92" w:rsidP="004E1C92">
      <w:pPr>
        <w:numPr>
          <w:ilvl w:val="0"/>
          <w:numId w:val="3"/>
        </w:numPr>
        <w:shd w:val="clear" w:color="auto" w:fill="FFFFFF"/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биотические компоненты: </w:t>
      </w: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продуценты, </w:t>
      </w: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консументы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редуценты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 продуцентам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(производителям) относятся живые существа, способные из неорганических материалов среды строить органические вещества. Такую работу выполняют главным образом зеленые растения, производящие с помо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щью солнечной энергии из двуокиси углерода, воды и мине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ральных веществ органические соединения в процессе фотосинтеза. При этом высвобождается кислород. Органичес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 вещества,  производимые растениями,  идут  в  пищу животным и человеку,  кислород используется для дыха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Консументы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потребители) — живые существа, использующие растительную продукцию. Организмы, питающиеся только растениями, называются </w:t>
      </w:r>
      <w:proofErr w:type="spellStart"/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консументами</w:t>
      </w:r>
      <w:proofErr w:type="spellEnd"/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первого порядка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Организмы, питающиеся только (или преимущественно) мясом, называются </w:t>
      </w:r>
      <w:proofErr w:type="spellStart"/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консументами</w:t>
      </w:r>
      <w:proofErr w:type="spellEnd"/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второго порядка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6C4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Редуценты</w:t>
      </w:r>
      <w:proofErr w:type="spellEnd"/>
      <w:r w:rsidRPr="00516C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(деструкторы, </w:t>
      </w:r>
      <w:proofErr w:type="spell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разлагатели</w:t>
      </w:r>
      <w:proofErr w:type="spell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 организмы, разлагающие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остатки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отмерших живых существ, например, растительные остатки или трупы животных, и превращающие их снова в исходное сырье -  воду, минеральные вещества и углекислый газ, которые пригодны для продуцентов, преобразующих эти составные части снова в орга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нические вещества.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C92" w:rsidRPr="00516C41" w:rsidRDefault="004E1C92" w:rsidP="004E1C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noProof/>
          <w:sz w:val="24"/>
          <w:szCs w:val="24"/>
          <w:lang w:eastAsia="ru-RU"/>
        </w:rPr>
        <w:drawing>
          <wp:inline distT="0" distB="0" distL="0" distR="0" wp14:anchorId="72FF1009" wp14:editId="3E170BF3">
            <wp:extent cx="3149310" cy="1862459"/>
            <wp:effectExtent l="0" t="0" r="0" b="4445"/>
            <wp:docPr id="9" name="Рисунок 9" descr="https://rusinfo.info/wp-content/uploads/9/2/7/927663e8c0bd1eb6862154f216548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info.info/wp-content/uploads/9/2/7/927663e8c0bd1eb6862154f2165488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23200" r="3698" b="4112"/>
                    <a:stretch/>
                  </pic:blipFill>
                  <pic:spPr bwMode="auto">
                    <a:xfrm>
                      <a:off x="0" y="0"/>
                      <a:ext cx="3153179" cy="18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5304B">
            <wp:extent cx="2367204" cy="203075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21" cy="203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6A7" w:rsidRDefault="002776A7" w:rsidP="004E1C92">
      <w:pPr>
        <w:shd w:val="clear" w:color="auto" w:fill="FFFFFF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76A7" w:rsidRDefault="002776A7" w:rsidP="004E1C92">
      <w:pPr>
        <w:shd w:val="clear" w:color="auto" w:fill="FFFFFF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76A7" w:rsidRDefault="002776A7" w:rsidP="004E1C92">
      <w:pPr>
        <w:shd w:val="clear" w:color="auto" w:fill="FFFFFF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Пищевые цепи</w:t>
      </w:r>
    </w:p>
    <w:p w:rsidR="004E1C92" w:rsidRPr="00516C41" w:rsidRDefault="004E1C92" w:rsidP="004E1C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6C41">
        <w:rPr>
          <w:noProof/>
          <w:sz w:val="24"/>
          <w:szCs w:val="24"/>
          <w:lang w:eastAsia="ru-RU"/>
        </w:rPr>
        <w:drawing>
          <wp:inline distT="0" distB="0" distL="0" distR="0" wp14:anchorId="622D3FF9" wp14:editId="7CFC166F">
            <wp:extent cx="2445880" cy="1889762"/>
            <wp:effectExtent l="0" t="0" r="0" b="0"/>
            <wp:docPr id="6" name="Рисунок 6" descr="https://i.pinimg.com/originals/5e/2b/c9/5e2bc913ab47ef4bb7ee002284426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e/2b/c9/5e2bc913ab47ef4bb7ee002284426e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1" cy="18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Трофические цепи бывают двух типов: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Пастбищные</w:t>
      </w:r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начинаются с продуцентов (растений), производителей органического вещества</w:t>
      </w:r>
      <w:proofErr w:type="gramEnd"/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Детритные</w:t>
      </w:r>
      <w:proofErr w:type="spell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(лат. </w:t>
      </w:r>
      <w:proofErr w:type="spellStart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detritus</w:t>
      </w:r>
      <w:proofErr w:type="spell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</w:t>
      </w:r>
      <w:proofErr w:type="gramStart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истертый</w:t>
      </w:r>
      <w:proofErr w:type="gram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- начинаются с органических веществ отмерших растений и животных</w:t>
      </w:r>
    </w:p>
    <w:p w:rsidR="004E1C92" w:rsidRPr="00516C41" w:rsidRDefault="004E1C92" w:rsidP="004E1C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DF59E80" wp14:editId="02CE9036">
            <wp:extent cx="3068570" cy="1626141"/>
            <wp:effectExtent l="0" t="0" r="0" b="0"/>
            <wp:docPr id="7" name="Рисунок 7" descr="G:\ОПИ  программы и т.д\МОИ_ПРОГРАММЫ_И_ЛЕКЦИИ_ПО_ПРЕДМЕТАМ\Экологические_основы_природопользования\Природопользование_КАРТИНКИ\цепочки питания\Пищ цеп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ОПИ  программы и т.д\МОИ_ПРОГРАММЫ_И_ЛЕКЦИИ_ПО_ПРЕДМЕТАМ\Экологические_основы_природопользования\Природопользование_КАРТИНКИ\цепочки питания\Пищ цепи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68" cy="16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Экологическая пирамида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пирамида представляет собой графическую модель отражения числа особей (пирамида чисел), количества их биомассы (пирамида биомасс), заключенной в них энергии (пирамида энергии) для каждого уровня и указывающая на снижение всех показателей с повышением трофического уровня.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правило 10%, которое вы можете встретить в задачах по экологии. Оно гласит, что на каждый последующий уровень экологической пирамиды переходит лишь 10% энергии (массы), остальное рассеивается в виде тепла.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Представим следующую пищевую цепочку: фитопланктон → зоопланктон → растительноядные рыбы → рыбы-хищники → дельфин. В соответствии с изученным правилом, чтобы дельфин набрал 1кг массы нужно 10 кг рыб хищников, 100 кг растительноядных рыб, 1000 кг зоопланктона и 10000 кг фитопланктона.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Правило экологической пирамиды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7F16E6" wp14:editId="2B9E40A3">
            <wp:extent cx="4200568" cy="2608564"/>
            <wp:effectExtent l="0" t="0" r="0" b="1905"/>
            <wp:docPr id="8" name="Рисунок 8" descr="G:\ОПИ  программы и т.д\МОИ_ПРОГРАММЫ_И_ЛЕКЦИИ_ПО_ПРЕДМЕТАМ\Экологические_основы_природопользования\Природопользование_КАРТИНКИ\цепочки питания\Пищ цеп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ОПИ  программы и т.д\МОИ_ПРОГРАММЫ_И_ЛЕКЦИИ_ПО_ПРЕДМЕТАМ\Экологические_основы_природопользования\Природопользование_КАРТИНКИ\цепочки питания\Пищ цепи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5" cy="26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Ценоз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(от греч. </w:t>
      </w: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koinos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‘общий’) – любое сообщество организмов.</w:t>
      </w:r>
    </w:p>
    <w:p w:rsid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Агроценоз</w:t>
      </w:r>
      <w:proofErr w:type="spellEnd"/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Агроценоз</w:t>
      </w:r>
      <w:proofErr w:type="spell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искусственно созданный биоценоз. Между </w:t>
      </w:r>
      <w:proofErr w:type="spell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агроценозом</w:t>
      </w:r>
      <w:proofErr w:type="spell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биоценозом существует ряд важных отличий. 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Агроценоз</w:t>
      </w:r>
      <w:proofErr w:type="spell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характеризуется: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Преобладает </w:t>
      </w:r>
      <w:r w:rsidRPr="004E1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искусственный отбор</w:t>
      </w: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выживают особи с полезными для человека признаками и свойствами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энергии - солнце (открытая система)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Круговорот веществ - незамкнутый, так как часть веществ и энергии изымается человеком (сбор урожая)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Видовой состав - скудный, преобладают 1-2 вида (поле пшеницы, ржи)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экосистемы - снижена, так как пищевые цепочки короткие, пищевые сети неразветвленные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Биомассы на единицу площади - мало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Биоценоз характеризуется: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Преобладает естественный отбор - выживают наиболее приспособленные особи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энергии - солнце (открытая система)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Круговорот веществ - замкнутый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Видовой состав - разнообразный, тысячи видов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экосистемы - высокая, так как пищевые цепочки длинные, разветвленные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Биомассы на единицу площади - много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Факторы экосистемы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Любой организм в экосистеме находится под влиянием определенных факторов, называемых экологическими факторами. Они подразделяются </w:t>
      </w:r>
      <w:proofErr w:type="gram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абиотические, биотические и антропогенные.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Абиотические</w:t>
      </w:r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(греч</w:t>
      </w:r>
      <w:proofErr w:type="gramStart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α — </w:t>
      </w:r>
      <w:proofErr w:type="gramStart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proofErr w:type="gram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трицание + β</w:t>
      </w:r>
      <w:proofErr w:type="spellStart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ίος</w:t>
      </w:r>
      <w:proofErr w:type="spellEnd"/>
      <w:r w:rsidRPr="00516C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жизнь)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абиотическим факторам относятся факторы неживой природы. Существуют физические - климат, рельеф, химические - состав воды, почвы, воздуха. В понятие климата можно включить такие важные факторы как освещенность, температура, влажность.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Биотические (греч</w:t>
      </w:r>
      <w:proofErr w:type="gram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β</w:t>
      </w: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ίος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— </w:t>
      </w:r>
      <w:proofErr w:type="gram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</w:t>
      </w:r>
      <w:proofErr w:type="gram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изнь)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биотическим факторам относятся все живые существа и продукты их жизнедеятельности. Например: хищники регулируют численность своих жертв, животные-опылители влияют на цветковые растения и т.д. Это и самые разнообразные формы взаимоотношений между животными (нейтрализм, комменсализм, симбиоз).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Антропогенные</w:t>
      </w:r>
      <w:proofErr w:type="gram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(греч. </w:t>
      </w:r>
      <w:proofErr w:type="spellStart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anthropos</w:t>
      </w:r>
      <w:proofErr w:type="spellEnd"/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— человек)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антропогенным факторам относится влияние человека на окружающую среду в процессе хозяйственной и другой деятельности. Человек "разумный" (</w:t>
      </w:r>
      <w:proofErr w:type="spell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proofErr w:type="spell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sapiens</w:t>
      </w:r>
      <w:proofErr w:type="spellEnd"/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") вырубает леса, осушает болота, распахивает земли - уничтожает дом для сотен видов животных.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деятельности человека произошли глобальные изменения: над Антарктикой появились "озоновые дыры", ускорилось глобальное потепление, которое ведет к таянию ледников и повышению уровня мирового океана.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миллионы лет эволюции растения и животные вырабатывают приспособления к тем условиям среды, где они обитают. Так у алоэ, растения живущего в засушливом климате, имеются толстые мясистые листья с большим запасом воды на случай засухи. У каждого организма вырабатывается своя адаптация.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привычные биологические ритмы (биоритмы): организм адаптируется к изменениям освещенности, температуры, магнитного поля и т.д. Эти факторы играют важную роль в таких событиях как сезонные перелеты птиц, осенний листопад.</w:t>
      </w:r>
    </w:p>
    <w:p w:rsidR="004E1C92" w:rsidRPr="004E1C92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адаптация не вырабатывается, или это происходит слишком медленно по сравнению с другими видами, то данный вид подвергается биологическому регрессу: </w:t>
      </w:r>
      <w:r w:rsidRPr="004E1C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особей и ареал их обитания уменьшаются и со временем вид исчезает. Иногда деятельность человека играет решающий фактор в исчезновении видов.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Воздействие человека на природные экосистемы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является частью природы и в то же время оказывает на природу огромное воздействие, которое может иметь и положительное, и отрицательное значение. 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воздействие человека на природные экосистемы может проявляться следующим образом.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Уничтожение отдельных членов экосистемы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лишить других ее членов возможностей существования. Уничтожение насекомых приводит к тому, что некоторые рыбы и птицы лишаются своей пищи. Когда в больших количествах гибнут пчелы от отравления средствами защиты растений, падают урожаи фруктов,  зависящие от опыления пчелами. Вмешательством человека с нежелательными последствиями можно назвать и непродуманное введение в экосистему таких видов животных и растений, которые раньше в ней отсутствовали. Например, новые члены экосистемы, не сдерживаемые естественными врагами, которых нет в новом для них месте, иногда чрезвычайно размножаются. Так случилось с ондатрой, енотом-полоскуном, колорадским жуком в Центральной Европе, с кроликами в Австралии.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Загрязнение природы вредными и токсичными вещест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вами.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Ядовитые и вредные вещества, например, неочищенные сточные воды, отбросы,  выхлопные газы, ра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диоактивные вещества, попав в экосистему, не исчезают бесследно. Даже низкие их концентрации, действуя долгое время, могут повредить человеку, животным и растениям. 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</w:t>
      </w:r>
      <w:r w:rsidRPr="00516C4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Загрязнение теплом.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отходы от работы си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стем охлаждения ТЭС и АЭС, которые попадают в реки, приводят к тому, что в реках повышается среднегодовая температура. Особенно опасны в этом отношен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АЭ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 эти негативные воздействия человека на природные экосистемы приводят к нарушению природного равновесия, уничтожению многих видов растений и животных и к другим необратимым последствиям.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Взаимодействие человека с окружающей природной средой протекает в разных формах и с разной интенсивностью на всех этапах исторического развития. 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выделить несколько направлений взаимодействия человеческого общества и природы: 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изъятие веществ и энергии из природной среды (добыча полезных ископаемых, вырубка лесов и т.п.); 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привнесение в природную среду веществ и энергии, ранее не существовавших в природе, либо существовавших в незначительных количествах (использование недр для захоронения отходов, выбросы промышленных предприятий);</w:t>
      </w:r>
    </w:p>
    <w:p w:rsidR="004E1C92" w:rsidRPr="00516C41" w:rsidRDefault="004E1C92" w:rsidP="004E1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преобразование природных объектов (мелиорация земель, создание искусственных водоемов);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охрана используемых природных объектов и окружающей среды в целом.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производит в окружающей среде преднамеренные изменения, приспосабливая среду, "улучшая" ее согласно своим потребностям. В качестве побочных эффектов деятельности человека могут проявляться непреднамеренные и стихийные воздействия на окружающую среду.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Проводимые в настоящее время исследования доказывают, что стихийные явления также могут, быть связаны с антропогенными факторами. Землетрясения и наводнения, засухи и взрывы подземных газов — ко всем этим губительным событиям человек тем или иным способом прикладывает руку.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Добывая руду и выплавляя из нее металл, сжигая и перерабатывая нефть, уголь, газ, создавая искусственные материалы, человек получает не только необходимую ему энергию, продукты и товары, но и "производит" еще сотни тысяч тонн вредных веществ и отходов, которые попадают в атмосферу, водоемы, почву, в живые организмы, в том числе и в организм самого человека.</w:t>
      </w:r>
      <w:proofErr w:type="gramEnd"/>
    </w:p>
    <w:p w:rsidR="004E1C92" w:rsidRPr="00516C41" w:rsidRDefault="004E1C92" w:rsidP="004E1C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Классификация ресурсов</w:t>
      </w: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4E1C92" w:rsidRPr="00516C41" w:rsidRDefault="004E1C92" w:rsidP="004E1C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1.- по характеру </w:t>
      </w:r>
      <w:proofErr w:type="spellStart"/>
      <w:r w:rsidRPr="00516C41">
        <w:rPr>
          <w:rFonts w:ascii="Times New Roman" w:eastAsia="Calibri" w:hAnsi="Times New Roman" w:cs="Times New Roman"/>
          <w:sz w:val="24"/>
          <w:szCs w:val="24"/>
        </w:rPr>
        <w:t>исчерпаемост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Pr="00516C41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16C41">
        <w:rPr>
          <w:rFonts w:ascii="Times New Roman" w:eastAsia="Calibri" w:hAnsi="Times New Roman" w:cs="Times New Roman"/>
          <w:sz w:val="24"/>
          <w:szCs w:val="24"/>
        </w:rPr>
        <w:t>исчерпаемые</w:t>
      </w:r>
      <w:proofErr w:type="spell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 - неисчерпаемые</w:t>
      </w:r>
    </w:p>
    <w:p w:rsidR="004E1C92" w:rsidRPr="00516C41" w:rsidRDefault="004E1C92" w:rsidP="004E1C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2.- по использовани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ю-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промышленные сельскохозяйственные  - рекреационные</w:t>
      </w:r>
    </w:p>
    <w:p w:rsidR="004E1C92" w:rsidRPr="00516C41" w:rsidRDefault="004E1C92" w:rsidP="004E1C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lastRenderedPageBreak/>
        <w:t>3.- по принадлежности к компоненту природ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космические  - воздушные  - водные- биологические  - почвенные  геологические</w:t>
      </w:r>
      <w:r w:rsidRPr="00516C41">
        <w:rPr>
          <w:rFonts w:ascii="Times New Roman" w:eastAsia="Calibri" w:hAnsi="Times New Roman" w:cs="Times New Roman"/>
          <w:sz w:val="24"/>
          <w:szCs w:val="24"/>
        </w:rPr>
        <w:cr/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Экологический кризис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напряженное состояние </w:t>
      </w:r>
      <w:proofErr w:type="spell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взаимооношений</w:t>
      </w:r>
      <w:proofErr w:type="spell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</w:t>
      </w:r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человечеством и природой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Экологический кризис принято делить на две части: естественную и социальную.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Естественная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свидетель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ствует о наступлении деградации, разрушении окружаю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щей природной среды. </w:t>
      </w:r>
      <w:r w:rsidRPr="00516C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Социальная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экологического кризиса заключается в неспособности государственных и общественных структур остановить деградацию окружающей среды и оздоровить ее.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 современного экологического кризиса:</w:t>
      </w:r>
    </w:p>
    <w:p w:rsidR="004E1C92" w:rsidRPr="00516C41" w:rsidRDefault="004E1C92" w:rsidP="004E1C92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опасное загрязнение биосферы;</w:t>
      </w:r>
    </w:p>
    <w:p w:rsidR="004E1C92" w:rsidRPr="00516C41" w:rsidRDefault="004E1C92" w:rsidP="004E1C92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истощение энергетических запасов;</w:t>
      </w:r>
    </w:p>
    <w:p w:rsidR="004E1C92" w:rsidRPr="00516C41" w:rsidRDefault="004E1C92" w:rsidP="004E1C92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видового разнообразия.</w:t>
      </w:r>
    </w:p>
    <w:p w:rsidR="004E1C92" w:rsidRPr="00516C41" w:rsidRDefault="004E1C92" w:rsidP="004E1C92">
      <w:pPr>
        <w:pStyle w:val="a3"/>
        <w:numPr>
          <w:ilvl w:val="0"/>
          <w:numId w:val="4"/>
        </w:numPr>
        <w:shd w:val="clear" w:color="auto" w:fill="FFFFFF"/>
        <w:tabs>
          <w:tab w:val="clear" w:pos="130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подходы к решению проблемы энергетического кризиса.</w:t>
      </w:r>
    </w:p>
    <w:p w:rsidR="004E1C92" w:rsidRPr="00516C41" w:rsidRDefault="004E1C92" w:rsidP="004E1C92">
      <w:pPr>
        <w:pStyle w:val="a3"/>
        <w:numPr>
          <w:ilvl w:val="0"/>
          <w:numId w:val="4"/>
        </w:numPr>
        <w:shd w:val="clear" w:color="auto" w:fill="FFFFFF"/>
        <w:tabs>
          <w:tab w:val="clear" w:pos="130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Переориентация на другие виды энергии.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время в структуре мирового производства электро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энергии 62 % приходится на тепловые электростанции (ТЭС), 20% — на гидроэлектростанции (ГЭС), 17% -  на атомные электростанции (АЭС) и 1% - на использование альтерна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тивных источников энергии. Это означает, что ведущая роль принадлежит тепловой энергетике, в то время как гидро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электростанции не загрязняют окружающую среду, не нуждаются в использовании горючих полезных ископаемых, а мировой </w:t>
      </w:r>
      <w:proofErr w:type="spell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гидропотенциал</w:t>
      </w:r>
      <w:proofErr w:type="spell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использован всего на 15%.</w:t>
      </w:r>
    </w:p>
    <w:p w:rsidR="004E1C92" w:rsidRPr="00516C41" w:rsidRDefault="004E1C92" w:rsidP="004E1C92">
      <w:pPr>
        <w:pStyle w:val="a3"/>
        <w:numPr>
          <w:ilvl w:val="0"/>
          <w:numId w:val="4"/>
        </w:numPr>
        <w:shd w:val="clear" w:color="auto" w:fill="FFFFFF"/>
        <w:tabs>
          <w:tab w:val="clear" w:pos="1305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Возобновляемые источники энергии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солнечную энергию, энергию воды, ветра и т. д. -  использовать на Земле нецелесообразно (в космических аппаратах солнечная энергия незаменима).  </w:t>
      </w:r>
    </w:p>
    <w:p w:rsidR="004E1C92" w:rsidRPr="00516C41" w:rsidRDefault="004E1C92" w:rsidP="004E1C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C41">
        <w:rPr>
          <w:rFonts w:ascii="Times New Roman" w:hAnsi="Times New Roman" w:cs="Times New Roman"/>
          <w:b/>
          <w:sz w:val="24"/>
          <w:szCs w:val="24"/>
        </w:rPr>
        <w:t>Глобальные проблемы экологии</w:t>
      </w:r>
    </w:p>
    <w:p w:rsidR="004E1C92" w:rsidRPr="00516C41" w:rsidRDefault="004E1C92" w:rsidP="004E1C92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Глобальные изменения в атмосфере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Разрушение озонового слоя.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озона в ат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мосфере незначительно и составляет 0,004% по объему. В пределах атмосферы повышенные концентрации озона образуют озоновый слой, который предохраняет живые организмы от ультрафиолетовой радиации.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Наибольшая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концентра</w:t>
      </w:r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ия</w:t>
      </w:r>
      <w:proofErr w:type="spellEnd"/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озона на высоте 20—22 км.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Разрушение озонового экрана увеличивает в 10 раз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УФ-радиацию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влияет на зрение животных и человека и может оказать другие губительные воздействия на живые организмы. Исчезновение </w:t>
      </w:r>
      <w:proofErr w:type="spell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озоносферы</w:t>
      </w:r>
      <w:proofErr w:type="spell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привело бы к непредсказуемым последствиям — вспышке рака кожи, уничтожению планктона в океане, мутациям растительного и животного мира.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появление так называемой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озоновой "дыры"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Антарктидой было зафиксировано наземными и спутниковыми измерениями в середине 1970-х гг.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высказано несколько предположений о причинах разрушения озонового слоя: запуск космических кораблей, сверхзвуковые самолеты, значительные масштабы производства фреонов. Впоследствии на основании научных исследований был сделан вывод, что основной причиной являются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фреоны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широко используются в холодильной технике и в аэрозольных баллончиках.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Парниковый эффект.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Выброс в атмосферу многих газов: угарного газа (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углекислого газа (СО</w:t>
      </w:r>
      <w:r w:rsidRPr="00516C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углеводородов, т. е. метана (СН</w:t>
      </w:r>
      <w:r w:rsidRPr="00516C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), этана (С</w:t>
      </w:r>
      <w:r w:rsidRPr="00516C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16C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др., - которые накапливаются в результате сжигания горючих ископаемых и других производственных процессов - приводят к появлению "парникового эффекта",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Последующее за этим предполагаемое - повышение температуры на 1,2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smartTag w:uri="urn:schemas-microsoft-com:office:smarttags" w:element="metricconverter">
        <w:smartTagPr>
          <w:attr w:name="ProductID" w:val="2000 г"/>
        </w:smartTagPr>
        <w:r w:rsidRPr="00516C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2000 г</w:t>
        </w:r>
      </w:smartTag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на 2,5 °С к 2030 г. что вызовет глобальное потепление климата, и через 125 лет можно ожидать массового таяния льдов Антарктиды, подъема среднего уровня Мирового океана, затопления значитель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части прибрежной территории и других негативных последствий.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определенных климатических условиях в результате выбросов в атмосферу большого количества разнообразных за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грязняющих веществ образуется </w:t>
      </w:r>
      <w:r w:rsidRPr="00516C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смог.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компоненты смога — это ненасыщенные углеводороды, окислы азота и серы, аэрозоли,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водяные пары, пыль и сажа. При слабом ветре или безветрии смог ядовитым «одеялом» окутывает город и вызывает отравления и заболевания людей.  </w:t>
      </w:r>
    </w:p>
    <w:p w:rsidR="004E1C92" w:rsidRPr="00516C41" w:rsidRDefault="004E1C92" w:rsidP="004E1C92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Континентальные проблемы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Уничтожение тропических лесов</w:t>
      </w:r>
      <w:r w:rsidRPr="00516C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proofErr w:type="gramStart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proofErr w:type="gramEnd"/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 лет при участии человека истреблено 2/3 покрывавших Землю лесов. Дождевые тропические леса называют "зелеными легкими планеты". Проблема заключается в том, что эти леса уничтожены уже на 40%. 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Загрязнения Мирового океана. </w:t>
      </w:r>
      <w:r w:rsidRPr="00516C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Мир океан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составляет 97% всей воды на планете. Мировой океан дает 1/6 часть всех белков животного происхождения, потребляемых населением планеты в пищу. Особое опасение вызывает загрязнение Мирового океана вредными и токсичными веществами, в том числе не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фтью и нефтепродуктами, радиоактивными веществами.</w:t>
      </w:r>
    </w:p>
    <w:p w:rsidR="004E1C92" w:rsidRPr="00516C41" w:rsidRDefault="004E1C92" w:rsidP="004E1C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распространенными веществами, загрязняющими океан, являются нефть и нефтепродукты. Особенно опасным является </w:t>
      </w:r>
      <w:r w:rsidRPr="00516C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радиоактивное загрязнение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захоронении радиоактивных отходов (РАО). Первоначально основным способом избавления от радиоактивно</w:t>
      </w:r>
      <w:r w:rsidRPr="00516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мусора было захоронение РАО в морях и океанах. </w:t>
      </w:r>
    </w:p>
    <w:p w:rsidR="004E1C92" w:rsidRPr="00516C41" w:rsidRDefault="004E1C92" w:rsidP="004E1C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C41">
        <w:rPr>
          <w:rFonts w:ascii="Times New Roman" w:hAnsi="Times New Roman" w:cs="Times New Roman"/>
          <w:b/>
          <w:sz w:val="24"/>
          <w:szCs w:val="24"/>
        </w:rPr>
        <w:t>Основы природоохранной деятельности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Нахождение современного человечества в состоянии экологического кризиса делает необходимым разработку мер по охране природы и осуществлению природоохранной деятельности.</w:t>
      </w:r>
    </w:p>
    <w:p w:rsidR="004E1C92" w:rsidRPr="00516C41" w:rsidRDefault="004E1C92" w:rsidP="004E1C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К понятию «охрана природы» тесно примыкает понятие «охрана окружающей среды» — совокупность мероприятий по сохранению социально-экономической и природной сред, окружающих человека.</w:t>
      </w:r>
    </w:p>
    <w:p w:rsidR="004E1C92" w:rsidRPr="00516C41" w:rsidRDefault="004E1C92" w:rsidP="004E1C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C41">
        <w:rPr>
          <w:rFonts w:ascii="Times New Roman" w:hAnsi="Times New Roman" w:cs="Times New Roman"/>
          <w:sz w:val="24"/>
          <w:szCs w:val="24"/>
        </w:rPr>
        <w:t>Важнейшей составной частью реализации природоохранной деятельности является рациональное природопользование — система деятельности, призванная обеспечить экономную эксплуатацию природных ресурсов и условий, а также наиболее эффективный режим их воспроизводства с учетом перспективных интересов развивающегося хозяйства и сохранения здоровья людей.</w:t>
      </w: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Основные направления природоохранной деятельности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Природоохранная деятельность представляет собой сумму различных мероприятий, направленных на улучшение окружающей природной среды и уменьшения негативного воздействия деятельности человека на природу. Рассмотрим некоторые из этих мероприятий.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516C41">
        <w:rPr>
          <w:rFonts w:ascii="Times New Roman" w:eastAsia="Calibri" w:hAnsi="Times New Roman" w:cs="Times New Roman"/>
          <w:b/>
          <w:sz w:val="24"/>
          <w:szCs w:val="24"/>
        </w:rPr>
        <w:t>Оптимизация производственной деятельности отдельных предприятий и производственной деятельности человека в целом включает</w:t>
      </w:r>
      <w:r w:rsidRPr="00516C4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1) создание безотходных и малоотходных технологий. Практически безотходных технологий не существует, всегда происходят потери веществ в технологическом цикле, однако разработка технологических процессов, в которых большая часть веществ улавливается и утилизируется, вполне возможна, но это достаточно трудная задача. При создании производств малоотходных и практически безотходных используется принцип комплексного использования сырья и 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отходов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и его реализация часто дает высокий экономический и экологический эффект, например, при электролитической очистке черновой (содержащей примеси) меди образуется шлам (твердые осадки), в состав которого могут входить серебро, золото, металлы платиновой группы, утилизация и переработка которых окупает расходы на процессы очистки меди; выделение в чистом виде металлов, перешедших в виде ионов в раствор (цинк, железо, алюминий и др.), позволит более рационально использовать природные ископаемые рудного характера и предотвратить загрязнение окружающей среды соединениями металлов;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2) создание более совершенных систем очистки выбросов в атмосферу, гидросферу и литосферу с последующей утилизацией уловленных веществ (это составная часть малоотходных технологий, но она может применяться на предприятиях, функционирующих в обычном режиме);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3) использование на предприятиях системы оборотного водоснабжения, при котором отработанные воды не сбрасываются в природные водоемы, а, подвергаясь </w:t>
      </w:r>
      <w:r w:rsidRPr="00516C41">
        <w:rPr>
          <w:rFonts w:ascii="Times New Roman" w:eastAsia="Calibri" w:hAnsi="Times New Roman" w:cs="Times New Roman"/>
          <w:sz w:val="24"/>
          <w:szCs w:val="24"/>
        </w:rPr>
        <w:lastRenderedPageBreak/>
        <w:t>небольшой очистке (для соответствия нуждам данного производства), возвращаются в технологическую схему данного производства; это позволяет в значительной степени уменьшить загрязнение природных водоемов.</w:t>
      </w:r>
    </w:p>
    <w:p w:rsidR="004E1C92" w:rsidRPr="0002430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24301">
        <w:rPr>
          <w:rFonts w:ascii="Times New Roman" w:eastAsia="Calibri" w:hAnsi="Times New Roman" w:cs="Times New Roman"/>
          <w:b/>
          <w:sz w:val="24"/>
          <w:szCs w:val="24"/>
        </w:rPr>
        <w:t xml:space="preserve">2. Систематический </w:t>
      </w:r>
      <w:proofErr w:type="gramStart"/>
      <w:r w:rsidRPr="00024301">
        <w:rPr>
          <w:rFonts w:ascii="Times New Roman" w:eastAsia="Calibri" w:hAnsi="Times New Roman" w:cs="Times New Roman"/>
          <w:b/>
          <w:sz w:val="24"/>
          <w:szCs w:val="24"/>
        </w:rPr>
        <w:t>контроль за</w:t>
      </w:r>
      <w:proofErr w:type="gramEnd"/>
      <w:r w:rsidRPr="00024301">
        <w:rPr>
          <w:rFonts w:ascii="Times New Roman" w:eastAsia="Calibri" w:hAnsi="Times New Roman" w:cs="Times New Roman"/>
          <w:b/>
          <w:sz w:val="24"/>
          <w:szCs w:val="24"/>
        </w:rPr>
        <w:t xml:space="preserve"> исполнением экологического законодательства.</w:t>
      </w:r>
    </w:p>
    <w:p w:rsidR="004E1C92" w:rsidRPr="0002430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24301">
        <w:rPr>
          <w:rFonts w:ascii="Times New Roman" w:eastAsia="Calibri" w:hAnsi="Times New Roman" w:cs="Times New Roman"/>
          <w:b/>
          <w:sz w:val="24"/>
          <w:szCs w:val="24"/>
        </w:rPr>
        <w:t>3. Проведение экологических экспертиз как перед строительством крупных предприятий и сооружений, так и в процессе их функционирования. Экологические экспертизы проводятся на основе Закона РФ «Об экологической экспертизе» (1995 г.).</w:t>
      </w: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Типы организаций, способствующих охране природы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Закон об особо охраняемых природных территориях различает несколько их категорий с учетом особенностей правового режима данных природных территорий и статуса расположенных на них природоохранных учреждений: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государственные природные заповедники;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национальные парки;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природные парки;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государственные природные заказники;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памятники природы;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дендрологические парки и ботанические сады;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- лечебно-оздоровительные местности и курорты.</w:t>
      </w: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Рациональное природопользование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Чтобы подчеркнуть неразрывную связь между эксплуатацией природных ресурсов и необходимостью их сохранения, говорят о рациональном природопользовании и охране природы. </w:t>
      </w:r>
      <w:r w:rsidRPr="00516C41">
        <w:rPr>
          <w:rFonts w:ascii="Times New Roman" w:eastAsia="Calibri" w:hAnsi="Times New Roman" w:cs="Times New Roman"/>
          <w:b/>
          <w:sz w:val="24"/>
          <w:szCs w:val="24"/>
        </w:rPr>
        <w:t>Рациональное природопользование</w:t>
      </w: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относят к той части социальной экологии, которую называют прикладной. </w:t>
      </w:r>
      <w:r w:rsidRPr="00516C41">
        <w:rPr>
          <w:rFonts w:ascii="Times New Roman" w:eastAsia="Calibri" w:hAnsi="Times New Roman" w:cs="Times New Roman"/>
          <w:b/>
          <w:i/>
          <w:sz w:val="24"/>
          <w:szCs w:val="24"/>
        </w:rPr>
        <w:t>Рациональное природопользование – это такое использование естественных экосистем или их элементов, при котором не происходит разрушения ресурсов, и не ухудшаются среда обитания и соответственно здоровье человека.</w:t>
      </w: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Основные направления социальной экологии следующие: 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I. Воспроизводство окружающей среды, а именно: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а) сохранение естественных ландшафтов;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б) создание искусственных биоценозов, не уступающих 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природным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в) пополнение запасов пресной воды; 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г) воспроизводство запасов почвенных ресурсов;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д) сохранение устойчивости природных сообществ (пирамидальной структуры трофических связей);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е) сохранение видового разнообразия, генофонда животного и растительного мира.</w:t>
      </w: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ОСНОВЫ ОТРАСЛЕВОГО ПРИРОДОПОЛЬЗОВАНИЯ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Отраслевое природопользование - это целенаправленное использование природных, материальных и интеллектуальных ресурсов (по вертикали) при получении конкретной продукции одновременно в масштабах страны, региона, локальной территории. Отраслевое природопользование также использует методы планирования.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Существует целый ряд отраслей производства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 xml:space="preserve">15 отраслей природопользования: 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1) энергетика; 2) добывающая промышленность; 3) обрабатывающая промышленность; 4) строительство (промышленное, транспортное, городское, сельское); 5) транспорт; 6) связь; 7) агропромышленный комплекс; 8) лесное хозяйство, промысловое хозяйство на суше; 9) морской промысел и хозяйство; 10) сфера услуг, торговля и коммунальное хозяйство; 11) воспроизводство природных ресурсов и среды жизни (как отрасли экономики);</w:t>
      </w:r>
      <w:proofErr w:type="gramEnd"/>
      <w:r w:rsidRPr="00516C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16C41">
        <w:rPr>
          <w:rFonts w:ascii="Times New Roman" w:eastAsia="Calibri" w:hAnsi="Times New Roman" w:cs="Times New Roman"/>
          <w:sz w:val="24"/>
          <w:szCs w:val="24"/>
        </w:rPr>
        <w:t>12) воспроизводство населения и здравоохранение; 13) наука, ее воспроизводство; 14) культура, ее поддержание и воспроизводство; 15) просвещение и специальное профессиональное образование.</w:t>
      </w:r>
      <w:proofErr w:type="gramEnd"/>
    </w:p>
    <w:p w:rsidR="00275D89" w:rsidRDefault="00275D89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5D89" w:rsidRDefault="00275D89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5D89" w:rsidRDefault="00275D89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Классификация технологий по признаку отходов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Малоотходные или «безотходные» технологии позволяют решить ряд природоохранных вопросов стратегически, то есть не производить отходы или осуществлять их реутилизацию (вторичную переработку).</w:t>
      </w:r>
    </w:p>
    <w:p w:rsidR="004E1C92" w:rsidRPr="00516C41" w:rsidRDefault="004E1C92" w:rsidP="004E1C9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6C41">
        <w:rPr>
          <w:rFonts w:ascii="Times New Roman" w:eastAsia="Calibri" w:hAnsi="Times New Roman" w:cs="Times New Roman"/>
          <w:b/>
          <w:sz w:val="24"/>
          <w:szCs w:val="24"/>
        </w:rPr>
        <w:t>Экологическая пригодность сырья и выпускаемой продукции</w:t>
      </w:r>
    </w:p>
    <w:p w:rsidR="004E1C92" w:rsidRPr="00516C41" w:rsidRDefault="004E1C92" w:rsidP="004E1C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6C41">
        <w:rPr>
          <w:rFonts w:ascii="Times New Roman" w:eastAsia="Calibri" w:hAnsi="Times New Roman" w:cs="Times New Roman"/>
          <w:sz w:val="24"/>
          <w:szCs w:val="24"/>
        </w:rPr>
        <w:t>Требования к сырью и продукции предприятия определены законами РФ, в том числе законом «О санитарно-эпидемиологическом благополучии населения» (№ 52-ФЗ от 30.03.99). Санитарные правила, нормы и гигиенические нормативы — это нормативные акты, устанавливающие критерии безопасности и безвредности для человека факторов среды его обитания и требования к обеспечению благоприятных условий его жизнедеятельности.</w:t>
      </w:r>
    </w:p>
    <w:p w:rsidR="004E1C92" w:rsidRPr="00AB7AE8" w:rsidRDefault="00AB7AE8" w:rsidP="004E1C9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</w:pPr>
      <w:r w:rsidRPr="00AB7AE8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>2</w:t>
      </w:r>
      <w:r w:rsidR="004E1C92" w:rsidRPr="00AB7AE8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>. Практическое задание</w:t>
      </w:r>
    </w:p>
    <w:p w:rsidR="004E1C92" w:rsidRPr="00267ED3" w:rsidRDefault="00967881" w:rsidP="004E1C92">
      <w:pPr>
        <w:suppressAutoHyphens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Изучите материал лекции. </w:t>
      </w:r>
      <w:r w:rsidR="00346551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Выполните контрольную работу.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 xml:space="preserve"> </w:t>
      </w:r>
      <w:bookmarkStart w:id="0" w:name="_GoBack"/>
      <w:bookmarkEnd w:id="0"/>
    </w:p>
    <w:p w:rsidR="00B13A69" w:rsidRDefault="00B13A69"/>
    <w:sectPr w:rsidR="00B13A69" w:rsidSect="004E1C9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9A3"/>
    <w:multiLevelType w:val="hybridMultilevel"/>
    <w:tmpl w:val="F84E8964"/>
    <w:lvl w:ilvl="0" w:tplc="80CE04A0">
      <w:start w:val="1"/>
      <w:numFmt w:val="bullet"/>
      <w:lvlText w:val=""/>
      <w:lvlJc w:val="left"/>
      <w:pPr>
        <w:tabs>
          <w:tab w:val="num" w:pos="1260"/>
        </w:tabs>
        <w:ind w:left="126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C0A05E3"/>
    <w:multiLevelType w:val="hybridMultilevel"/>
    <w:tmpl w:val="2EB4F9DA"/>
    <w:lvl w:ilvl="0" w:tplc="338ABE3A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2F7247A"/>
    <w:multiLevelType w:val="hybridMultilevel"/>
    <w:tmpl w:val="419C78BA"/>
    <w:lvl w:ilvl="0" w:tplc="452C00A0">
      <w:numFmt w:val="bullet"/>
      <w:lvlText w:val=""/>
      <w:lvlJc w:val="left"/>
      <w:pPr>
        <w:tabs>
          <w:tab w:val="num" w:pos="1305"/>
        </w:tabs>
        <w:ind w:left="1305" w:hanging="765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2C516805"/>
    <w:multiLevelType w:val="hybridMultilevel"/>
    <w:tmpl w:val="A822D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B58D0"/>
    <w:multiLevelType w:val="hybridMultilevel"/>
    <w:tmpl w:val="DE2E4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5473E"/>
    <w:multiLevelType w:val="hybridMultilevel"/>
    <w:tmpl w:val="49E2B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03"/>
    <w:rsid w:val="00024301"/>
    <w:rsid w:val="00275D89"/>
    <w:rsid w:val="002776A7"/>
    <w:rsid w:val="00346551"/>
    <w:rsid w:val="004B1694"/>
    <w:rsid w:val="004E1C92"/>
    <w:rsid w:val="00967881"/>
    <w:rsid w:val="009B3476"/>
    <w:rsid w:val="00A93BB1"/>
    <w:rsid w:val="00AB7AE8"/>
    <w:rsid w:val="00B13A69"/>
    <w:rsid w:val="00BC5A5A"/>
    <w:rsid w:val="00DE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C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C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C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C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C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C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2022-02-25T11:02:00Z</dcterms:created>
  <dcterms:modified xsi:type="dcterms:W3CDTF">2022-09-07T14:50:00Z</dcterms:modified>
</cp:coreProperties>
</file>