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FD" w:rsidRDefault="00011B5A">
      <w:pPr>
        <w:rPr>
          <w:sz w:val="2"/>
          <w:szCs w:val="2"/>
        </w:rPr>
      </w:pPr>
      <w:r>
        <w:rPr>
          <w:noProof/>
          <w:lang w:val="ru-RU"/>
        </w:rPr>
        <mc:AlternateContent>
          <mc:Choice Requires="wps">
            <w:drawing>
              <wp:anchor distT="0" distB="0" distL="114300" distR="114300" simplePos="0" relativeHeight="251638784" behindDoc="1" locked="0" layoutInCell="1" allowOverlap="1">
                <wp:simplePos x="0" y="0"/>
                <wp:positionH relativeFrom="page">
                  <wp:posOffset>4163695</wp:posOffset>
                </wp:positionH>
                <wp:positionV relativeFrom="page">
                  <wp:posOffset>3328035</wp:posOffset>
                </wp:positionV>
                <wp:extent cx="2380615" cy="0"/>
                <wp:effectExtent l="10795" t="13335" r="8890" b="5715"/>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80615" cy="0"/>
                        </a:xfrm>
                        <a:prstGeom prst="straightConnector1">
                          <a:avLst/>
                        </a:prstGeom>
                        <a:solidFill>
                          <a:srgbClr val="FFFFFF"/>
                        </a:solidFill>
                        <a:ln w="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436966A" id="_x0000_t32" coordsize="21600,21600" o:spt="32" o:oned="t" path="m,l21600,21600e" filled="f">
                <v:path arrowok="t" fillok="f" o:connecttype="none"/>
                <o:lock v:ext="edit" shapetype="t"/>
              </v:shapetype>
              <v:shape id="AutoShape 43" o:spid="_x0000_s1026" type="#_x0000_t32" style="position:absolute;margin-left:327.85pt;margin-top:262.05pt;width:187.4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" filled="t" strokeweight="3e-5mm">
                <v:path arrowok="f"/>
                <o:lock v:ext="edit" shapetype="f"/>
                <w10:wrap anchorx="page" anchory="page"/>
              </v:shape>
            </w:pict>
          </mc:Fallback>
        </mc:AlternateContent>
      </w:r>
    </w:p>
    <w:p w:rsidR="000237FD" w:rsidRDefault="00011B5A">
      <w:pPr>
        <w:pStyle w:val="20"/>
        <w:framePr w:w="6552" w:h="1044" w:hRule="exact" w:wrap="around" w:vAnchor="page" w:hAnchor="page" w:x="3184" w:y="1756"/>
        <w:shd w:val="clear" w:color="auto" w:fill="auto"/>
        <w:spacing w:after="167"/>
        <w:ind w:right="5"/>
      </w:pPr>
      <w:r>
        <w:rPr>
          <w:rStyle w:val="21pt"/>
        </w:rPr>
        <w:t>МИНИСТЕРСТВО ОБРАЗОВАНИЯ И НАУКИ</w:t>
      </w:r>
      <w:r>
        <w:rPr>
          <w:rStyle w:val="21pt"/>
        </w:rPr>
        <w:br/>
        <w:t>РОССИЙСКОЙ ФЕДЕРАЦИИ</w:t>
      </w:r>
    </w:p>
    <w:p w:rsidR="000237FD" w:rsidRDefault="00011B5A">
      <w:pPr>
        <w:pStyle w:val="20"/>
        <w:framePr w:w="6552" w:h="1044" w:hRule="exact" w:wrap="around" w:vAnchor="page" w:hAnchor="page" w:x="3184" w:y="1756"/>
        <w:shd w:val="clear" w:color="auto" w:fill="auto"/>
        <w:tabs>
          <w:tab w:val="left" w:leader="underscore" w:pos="6556"/>
        </w:tabs>
        <w:spacing w:after="0" w:line="220" w:lineRule="exact"/>
        <w:ind w:left="1420"/>
        <w:jc w:val="left"/>
      </w:pPr>
      <w:r>
        <w:rPr>
          <w:rStyle w:val="21pt"/>
        </w:rPr>
        <w:t>(МИНОБРНАУ</w:t>
      </w:r>
      <w:r>
        <w:rPr>
          <w:rStyle w:val="21pt0"/>
        </w:rPr>
        <w:t>КИ РОССИИ)</w:t>
      </w:r>
      <w:r>
        <w:rPr>
          <w:rStyle w:val="21pt"/>
        </w:rPr>
        <w:tab/>
      </w:r>
    </w:p>
    <w:p w:rsidR="000237FD" w:rsidRDefault="00011B5A">
      <w:pPr>
        <w:pStyle w:val="1"/>
        <w:framePr w:wrap="around" w:vAnchor="page" w:hAnchor="page" w:x="3184" w:y="3106"/>
        <w:shd w:val="clear" w:color="auto" w:fill="auto"/>
        <w:spacing w:before="0" w:line="260" w:lineRule="exact"/>
        <w:ind w:left="2198" w:right="2194" w:firstLine="0"/>
      </w:pPr>
      <w:r>
        <w:rPr>
          <w:rStyle w:val="6pt"/>
        </w:rPr>
        <w:t>ПРИКАЗ</w:t>
      </w:r>
    </w:p>
    <w:p w:rsidR="000237FD" w:rsidRDefault="00011B5A">
      <w:pPr>
        <w:framePr w:wrap="around" w:vAnchor="page" w:hAnchor="page" w:x="8070" w:y="2828"/>
        <w:rPr>
          <w:sz w:val="0"/>
          <w:szCs w:val="0"/>
        </w:rPr>
      </w:pPr>
      <w:r>
        <w:rPr>
          <w:noProof/>
          <w:lang w:val="ru-RU"/>
        </w:rPr>
        <w:drawing>
          <wp:inline distT="0" distB="0" distL="0" distR="0">
            <wp:extent cx="442595" cy="457200"/>
            <wp:effectExtent l="0" t="0" r="0" b="0"/>
            <wp:docPr id="1" name="Рисунок 1" descr="G:\Новая папка\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ая папка\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95" cy="457200"/>
                    </a:xfrm>
                    <a:prstGeom prst="rect">
                      <a:avLst/>
                    </a:prstGeom>
                    <a:noFill/>
                    <a:ln>
                      <a:noFill/>
                    </a:ln>
                  </pic:spPr>
                </pic:pic>
              </a:graphicData>
            </a:graphic>
          </wp:inline>
        </w:drawing>
      </w:r>
    </w:p>
    <w:p w:rsidR="000237FD" w:rsidRDefault="00011B5A">
      <w:pPr>
        <w:pStyle w:val="1"/>
        <w:framePr w:wrap="around" w:vAnchor="page" w:hAnchor="page" w:x="1364" w:y="3668"/>
        <w:shd w:val="clear" w:color="auto" w:fill="auto"/>
        <w:spacing w:before="0" w:line="260" w:lineRule="exact"/>
        <w:ind w:left="20" w:firstLine="0"/>
        <w:jc w:val="left"/>
      </w:pPr>
      <w:r>
        <w:rPr>
          <w:rStyle w:val="5pt"/>
        </w:rPr>
        <w:t>«29»</w:t>
      </w:r>
      <w:r>
        <w:t xml:space="preserve"> января 2016 г.</w:t>
      </w:r>
    </w:p>
    <w:p w:rsidR="000237FD" w:rsidRDefault="00011B5A">
      <w:pPr>
        <w:pStyle w:val="a6"/>
        <w:framePr w:wrap="around" w:vAnchor="page" w:hAnchor="page" w:x="6620" w:y="3577"/>
        <w:shd w:val="clear" w:color="auto" w:fill="auto"/>
        <w:spacing w:line="200" w:lineRule="exact"/>
      </w:pPr>
      <w:r>
        <w:rPr>
          <w:rStyle w:val="Impact8pt100"/>
        </w:rPr>
        <w:t>МИНИСТЕРСТВО</w:t>
      </w:r>
      <w:r>
        <w:t xml:space="preserve"> ЮСТИЦИИ РОССИЙСКОЙ</w:t>
      </w:r>
      <w:r>
        <w:rPr>
          <w:rStyle w:val="Consolas95pt-1pt100"/>
        </w:rPr>
        <w:t xml:space="preserve"> ФЕДЕРАЦИИ</w:t>
      </w:r>
    </w:p>
    <w:p w:rsidR="000237FD" w:rsidRDefault="00011B5A">
      <w:pPr>
        <w:pStyle w:val="22"/>
        <w:framePr w:wrap="around" w:vAnchor="page" w:hAnchor="page" w:x="6006" w:y="4100"/>
        <w:shd w:val="clear" w:color="auto" w:fill="auto"/>
        <w:spacing w:line="220" w:lineRule="exact"/>
      </w:pPr>
      <w:r>
        <w:t>Мое] :1</w:t>
      </w:r>
    </w:p>
    <w:p w:rsidR="000237FD" w:rsidRDefault="00011B5A">
      <w:pPr>
        <w:framePr w:wrap="around" w:vAnchor="page" w:hAnchor="page" w:x="6688" w:y="3980"/>
        <w:rPr>
          <w:sz w:val="0"/>
          <w:szCs w:val="0"/>
        </w:rPr>
      </w:pPr>
      <w:r>
        <w:rPr>
          <w:noProof/>
          <w:lang w:val="ru-RU"/>
        </w:rPr>
        <w:drawing>
          <wp:inline distT="0" distB="0" distL="0" distR="0">
            <wp:extent cx="2330450" cy="869950"/>
            <wp:effectExtent l="0" t="0" r="0" b="6350"/>
            <wp:docPr id="2" name="Рисунок 2" descr="G:\Новая папка\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Новая папка\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869950"/>
                    </a:xfrm>
                    <a:prstGeom prst="rect">
                      <a:avLst/>
                    </a:prstGeom>
                    <a:noFill/>
                    <a:ln>
                      <a:noFill/>
                    </a:ln>
                  </pic:spPr>
                </pic:pic>
              </a:graphicData>
            </a:graphic>
          </wp:inline>
        </w:drawing>
      </w:r>
    </w:p>
    <w:p w:rsidR="000237FD" w:rsidRDefault="00011B5A">
      <w:pPr>
        <w:pStyle w:val="11"/>
        <w:framePr w:w="10133" w:h="10202" w:hRule="exact" w:wrap="around" w:vAnchor="page" w:hAnchor="page" w:x="1364" w:y="5383"/>
        <w:shd w:val="clear" w:color="auto" w:fill="auto"/>
        <w:spacing w:before="0" w:after="473"/>
      </w:pPr>
      <w:bookmarkStart w:id="0" w:name="bookmark0"/>
      <w:r>
        <w:t xml:space="preserve">Об утверждении федерального государственного образовательного стандарта среднего профессионального образования по профессии </w:t>
      </w:r>
      <w:bookmarkStart w:id="1" w:name="_GoBack"/>
      <w:r>
        <w:t>15.01.05 Сварщик (ручной и частично механизированной сварки (наплавки)</w:t>
      </w:r>
      <w:bookmarkEnd w:id="0"/>
    </w:p>
    <w:bookmarkEnd w:id="1"/>
    <w:p w:rsidR="000237FD" w:rsidRDefault="00011B5A">
      <w:pPr>
        <w:pStyle w:val="1"/>
        <w:framePr w:w="10133" w:h="10202" w:hRule="exact" w:wrap="around" w:vAnchor="page" w:hAnchor="page" w:x="1364" w:y="5383"/>
        <w:shd w:val="clear" w:color="auto" w:fill="auto"/>
        <w:spacing w:before="0" w:line="480" w:lineRule="exact"/>
        <w:ind w:left="20" w:right="20" w:firstLine="68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w:t>
      </w:r>
      <w:r>
        <w:rPr>
          <w:rStyle w:val="3pt"/>
        </w:rPr>
        <w:t>приказываю:</w:t>
      </w:r>
    </w:p>
    <w:p w:rsidR="000237FD" w:rsidRDefault="00011B5A">
      <w:pPr>
        <w:pStyle w:val="1"/>
        <w:framePr w:w="10133" w:h="10202" w:hRule="exact" w:wrap="around" w:vAnchor="page" w:hAnchor="page" w:x="1364" w:y="5383"/>
        <w:numPr>
          <w:ilvl w:val="0"/>
          <w:numId w:val="1"/>
        </w:numPr>
        <w:shd w:val="clear" w:color="auto" w:fill="auto"/>
        <w:tabs>
          <w:tab w:val="left" w:pos="990"/>
        </w:tabs>
        <w:spacing w:before="0" w:line="480" w:lineRule="exact"/>
        <w:ind w:left="20" w:right="20" w:firstLine="680"/>
        <w:jc w:val="both"/>
      </w:pPr>
      <w:r>
        <w:t>Утвердить прилагаемый 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(далее - стандарт).</w:t>
      </w:r>
    </w:p>
    <w:p w:rsidR="000237FD" w:rsidRDefault="00011B5A">
      <w:pPr>
        <w:pStyle w:val="1"/>
        <w:framePr w:w="10133" w:h="10202" w:hRule="exact" w:wrap="around" w:vAnchor="page" w:hAnchor="page" w:x="1364" w:y="5383"/>
        <w:numPr>
          <w:ilvl w:val="0"/>
          <w:numId w:val="1"/>
        </w:numPr>
        <w:shd w:val="clear" w:color="auto" w:fill="auto"/>
        <w:tabs>
          <w:tab w:val="left" w:pos="978"/>
        </w:tabs>
        <w:spacing w:before="0" w:line="480" w:lineRule="exact"/>
        <w:ind w:left="20" w:firstLine="680"/>
        <w:jc w:val="both"/>
      </w:pPr>
      <w:r>
        <w:t>Установить, что:</w:t>
      </w:r>
    </w:p>
    <w:p w:rsidR="000237FD" w:rsidRDefault="00011B5A">
      <w:pPr>
        <w:pStyle w:val="1"/>
        <w:framePr w:w="10133" w:h="10202" w:hRule="exact" w:wrap="around" w:vAnchor="page" w:hAnchor="page" w:x="1364" w:y="5383"/>
        <w:shd w:val="clear" w:color="auto" w:fill="auto"/>
        <w:spacing w:before="0" w:line="475" w:lineRule="exact"/>
        <w:ind w:left="20" w:right="20" w:firstLine="68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0237FD" w:rsidRDefault="00011B5A">
      <w:pPr>
        <w:pStyle w:val="a8"/>
        <w:framePr w:w="10186" w:h="249" w:hRule="exact" w:wrap="around" w:vAnchor="page" w:hAnchor="page" w:x="1336" w:y="15775"/>
        <w:shd w:val="clear" w:color="auto" w:fill="auto"/>
        <w:spacing w:line="220" w:lineRule="exact"/>
      </w:pPr>
      <w:r>
        <w:rPr>
          <w:rStyle w:val="115pt0pt"/>
        </w:rPr>
        <w:t>ФГОС СПО-Об</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rap="around" w:vAnchor="page" w:hAnchor="page" w:x="6332" w:y="524"/>
        <w:shd w:val="clear" w:color="auto" w:fill="auto"/>
        <w:spacing w:line="220" w:lineRule="exact"/>
        <w:ind w:right="6278"/>
        <w:jc w:val="both"/>
      </w:pPr>
      <w:r>
        <w:rPr>
          <w:rStyle w:val="115pt0pt"/>
        </w:rPr>
        <w:lastRenderedPageBreak/>
        <w:t>2</w:t>
      </w:r>
    </w:p>
    <w:p w:rsidR="000237FD" w:rsidRDefault="00011B5A">
      <w:pPr>
        <w:pStyle w:val="1"/>
        <w:framePr w:w="10152" w:h="3907" w:hRule="exact" w:wrap="around" w:vAnchor="page" w:hAnchor="page" w:x="1364" w:y="902"/>
        <w:shd w:val="clear" w:color="auto" w:fill="auto"/>
        <w:spacing w:before="0" w:line="480" w:lineRule="exact"/>
        <w:ind w:left="20" w:firstLine="700"/>
        <w:jc w:val="both"/>
      </w:pPr>
      <w:r>
        <w:t>прием на обучение в соответствии с федеральным государственным образовательным стандартом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 842 (зарегистрирован Министерством юстиции Российской Федерации 20 августа 2013 г., регистрационный № 29669\ прекращается 1 сентября 2016 года.</w:t>
      </w:r>
    </w:p>
    <w:p w:rsidR="000237FD" w:rsidRDefault="00011B5A">
      <w:pPr>
        <w:pStyle w:val="1"/>
        <w:framePr w:w="10152" w:h="3907" w:hRule="exact" w:wrap="around" w:vAnchor="page" w:hAnchor="page" w:x="1364" w:y="902"/>
        <w:shd w:val="clear" w:color="auto" w:fill="auto"/>
        <w:spacing w:before="0" w:line="480" w:lineRule="exact"/>
        <w:ind w:left="20" w:firstLine="700"/>
        <w:jc w:val="both"/>
      </w:pPr>
      <w:r>
        <w:t>3. Настоящий приказ вступает в силу с 1 сентября 2016 года.</w:t>
      </w:r>
    </w:p>
    <w:p w:rsidR="000237FD" w:rsidRDefault="00011B5A">
      <w:pPr>
        <w:framePr w:wrap="around" w:vAnchor="page" w:hAnchor="page" w:x="4988" w:y="5207"/>
        <w:rPr>
          <w:sz w:val="0"/>
          <w:szCs w:val="0"/>
        </w:rPr>
      </w:pPr>
      <w:r>
        <w:rPr>
          <w:noProof/>
          <w:lang w:val="ru-RU"/>
        </w:rPr>
        <w:drawing>
          <wp:inline distT="0" distB="0" distL="0" distR="0">
            <wp:extent cx="4144010" cy="722630"/>
            <wp:effectExtent l="0" t="0" r="8890" b="1270"/>
            <wp:docPr id="3" name="Рисунок 3" descr="G:\Новая папка\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Новая папка\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010" cy="722630"/>
                    </a:xfrm>
                    <a:prstGeom prst="rect">
                      <a:avLst/>
                    </a:prstGeom>
                    <a:noFill/>
                    <a:ln>
                      <a:noFill/>
                    </a:ln>
                  </pic:spPr>
                </pic:pic>
              </a:graphicData>
            </a:graphic>
          </wp:inline>
        </w:drawing>
      </w:r>
    </w:p>
    <w:p w:rsidR="000237FD" w:rsidRDefault="00011B5A">
      <w:pPr>
        <w:pStyle w:val="a8"/>
        <w:framePr w:wrap="around" w:vAnchor="page" w:hAnchor="page" w:x="1340" w:y="15946"/>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1"/>
        <w:framePr w:w="10157" w:h="14488" w:hRule="exact" w:wrap="around" w:vAnchor="page" w:hAnchor="page" w:x="1364" w:y="1117"/>
        <w:shd w:val="clear" w:color="auto" w:fill="auto"/>
        <w:spacing w:before="0" w:after="303" w:line="260" w:lineRule="exact"/>
        <w:ind w:left="5120" w:firstLine="1460"/>
        <w:jc w:val="left"/>
      </w:pPr>
      <w:r>
        <w:t>Приложение</w:t>
      </w:r>
    </w:p>
    <w:p w:rsidR="000237FD" w:rsidRDefault="00011B5A">
      <w:pPr>
        <w:pStyle w:val="1"/>
        <w:framePr w:w="10157" w:h="14488" w:hRule="exact" w:wrap="around" w:vAnchor="page" w:hAnchor="page" w:x="1364" w:y="1117"/>
        <w:shd w:val="clear" w:color="auto" w:fill="auto"/>
        <w:tabs>
          <w:tab w:val="left" w:pos="7880"/>
        </w:tabs>
        <w:spacing w:before="0" w:after="244" w:line="322" w:lineRule="exact"/>
        <w:ind w:left="5120" w:right="380" w:firstLine="1460"/>
        <w:jc w:val="left"/>
      </w:pPr>
      <w:r>
        <w:t>УТВЕРЖДЕН приказом Министерства образования и науки Российской Федерации от</w:t>
      </w:r>
      <w:r>
        <w:tab/>
        <w:t>2016 г. №&gt;</w:t>
      </w:r>
    </w:p>
    <w:p w:rsidR="000237FD" w:rsidRDefault="00011B5A">
      <w:pPr>
        <w:pStyle w:val="1"/>
        <w:framePr w:w="10157" w:h="14488" w:hRule="exact" w:wrap="around" w:vAnchor="page" w:hAnchor="page" w:x="1364" w:y="1117"/>
        <w:shd w:val="clear" w:color="auto" w:fill="auto"/>
        <w:spacing w:before="0" w:after="286" w:line="317" w:lineRule="exact"/>
        <w:ind w:left="20" w:firstLine="0"/>
      </w:pPr>
      <w: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p>
    <w:p w:rsidR="000237FD" w:rsidRDefault="00011B5A">
      <w:pPr>
        <w:pStyle w:val="1"/>
        <w:framePr w:w="10157" w:h="14488" w:hRule="exact" w:wrap="around" w:vAnchor="page" w:hAnchor="page" w:x="1364" w:y="1117"/>
        <w:shd w:val="clear" w:color="auto" w:fill="auto"/>
        <w:spacing w:before="0" w:after="186" w:line="260" w:lineRule="exact"/>
        <w:ind w:left="20" w:firstLine="0"/>
      </w:pPr>
      <w:r>
        <w:t>I. ОБЛАСТЬ ПРИМЕНЕНИЯ</w:t>
      </w:r>
    </w:p>
    <w:p w:rsidR="000237FD" w:rsidRDefault="00011B5A">
      <w:pPr>
        <w:pStyle w:val="1"/>
        <w:framePr w:w="10157" w:h="14488" w:hRule="exact" w:wrap="around" w:vAnchor="page" w:hAnchor="page" w:x="1364" w:y="1117"/>
        <w:numPr>
          <w:ilvl w:val="0"/>
          <w:numId w:val="2"/>
        </w:numPr>
        <w:shd w:val="clear" w:color="auto" w:fill="auto"/>
        <w:tabs>
          <w:tab w:val="left" w:pos="1196"/>
        </w:tabs>
        <w:spacing w:before="0" w:line="480" w:lineRule="exact"/>
        <w:ind w:left="20" w:right="20" w:firstLine="700"/>
        <w:jc w:val="both"/>
      </w:pPr>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0237FD" w:rsidRDefault="00011B5A">
      <w:pPr>
        <w:pStyle w:val="1"/>
        <w:framePr w:w="10157" w:h="14488" w:hRule="exact" w:wrap="around" w:vAnchor="page" w:hAnchor="page" w:x="1364" w:y="1117"/>
        <w:numPr>
          <w:ilvl w:val="0"/>
          <w:numId w:val="2"/>
        </w:numPr>
        <w:shd w:val="clear" w:color="auto" w:fill="auto"/>
        <w:tabs>
          <w:tab w:val="left" w:pos="1364"/>
        </w:tabs>
        <w:spacing w:before="0" w:line="480" w:lineRule="exact"/>
        <w:ind w:left="20" w:right="20" w:firstLine="700"/>
        <w:jc w:val="both"/>
      </w:pPr>
      <w:r>
        <w:t>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0237FD" w:rsidRDefault="00011B5A">
      <w:pPr>
        <w:pStyle w:val="1"/>
        <w:framePr w:w="10157" w:h="14488" w:hRule="exact" w:wrap="around" w:vAnchor="page" w:hAnchor="page" w:x="1364" w:y="1117"/>
        <w:shd w:val="clear" w:color="auto" w:fill="auto"/>
        <w:spacing w:before="0" w:line="480" w:lineRule="exact"/>
        <w:ind w:left="20" w:right="20" w:firstLine="70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w:t>
      </w:r>
    </w:p>
    <w:p w:rsidR="000237FD" w:rsidRDefault="00011B5A">
      <w:pPr>
        <w:pStyle w:val="a8"/>
        <w:framePr w:wrap="around" w:vAnchor="page" w:hAnchor="page" w:x="1340" w:y="15909"/>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66" w:h="249" w:hRule="exact" w:wrap="around" w:vAnchor="page" w:hAnchor="page" w:x="1345" w:y="550"/>
        <w:shd w:val="clear" w:color="auto" w:fill="auto"/>
        <w:spacing w:line="220" w:lineRule="exact"/>
        <w:jc w:val="center"/>
      </w:pPr>
      <w:r>
        <w:rPr>
          <w:rStyle w:val="115pt0pt"/>
        </w:rPr>
        <w:t>2</w:t>
      </w:r>
    </w:p>
    <w:p w:rsidR="000237FD" w:rsidRDefault="00011B5A">
      <w:pPr>
        <w:pStyle w:val="1"/>
        <w:framePr w:w="10123" w:h="10247" w:hRule="exact" w:wrap="around" w:vAnchor="page" w:hAnchor="page" w:x="1364" w:y="961"/>
        <w:shd w:val="clear" w:color="auto" w:fill="auto"/>
        <w:spacing w:before="0" w:after="476" w:line="480" w:lineRule="exact"/>
        <w:ind w:left="20" w:right="20" w:firstLine="0"/>
        <w:jc w:val="both"/>
      </w:pPr>
      <w:r>
        <w:t>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w:t>
      </w:r>
      <w:r>
        <w:rPr>
          <w:vertAlign w:val="superscript"/>
        </w:rPr>
        <w:t>1</w:t>
      </w:r>
      <w:r>
        <w:t>.</w:t>
      </w:r>
    </w:p>
    <w:p w:rsidR="000237FD" w:rsidRDefault="00011B5A">
      <w:pPr>
        <w:pStyle w:val="1"/>
        <w:framePr w:w="10123" w:h="10247" w:hRule="exact" w:wrap="around" w:vAnchor="page" w:hAnchor="page" w:x="1364" w:y="961"/>
        <w:shd w:val="clear" w:color="auto" w:fill="auto"/>
        <w:spacing w:before="0" w:after="241" w:line="260" w:lineRule="exact"/>
        <w:ind w:left="3100" w:firstLine="0"/>
        <w:jc w:val="left"/>
      </w:pPr>
      <w:r>
        <w:t>II. ИСПОЛЬЗУЕМЫЕ СОКРАЩЕНИЯ</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В настоящем стандарте используются следующие сокращения:</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СПО - среднее профессиональное образование;</w:t>
      </w:r>
    </w:p>
    <w:p w:rsidR="000237FD" w:rsidRDefault="00011B5A">
      <w:pPr>
        <w:pStyle w:val="1"/>
        <w:framePr w:w="10123" w:h="10247" w:hRule="exact" w:wrap="around" w:vAnchor="page" w:hAnchor="page" w:x="1364" w:y="961"/>
        <w:shd w:val="clear" w:color="auto" w:fill="auto"/>
        <w:spacing w:before="0" w:line="480" w:lineRule="exact"/>
        <w:ind w:left="20" w:right="20" w:firstLine="700"/>
        <w:jc w:val="both"/>
      </w:pPr>
      <w:r>
        <w:t>ФГОС СПО - федеральный государственный образовательный стандарт среднего профессионального образования;</w:t>
      </w:r>
    </w:p>
    <w:p w:rsidR="000237FD" w:rsidRDefault="00011B5A">
      <w:pPr>
        <w:pStyle w:val="1"/>
        <w:framePr w:w="10123" w:h="10247" w:hRule="exact" w:wrap="around" w:vAnchor="page" w:hAnchor="page" w:x="1364" w:y="961"/>
        <w:shd w:val="clear" w:color="auto" w:fill="auto"/>
        <w:spacing w:before="0" w:line="480" w:lineRule="exact"/>
        <w:ind w:left="20" w:right="20" w:firstLine="700"/>
        <w:jc w:val="both"/>
      </w:pPr>
      <w:r>
        <w:t>ППКРС - программа подготовки квалифицированных рабочих, служащих по профессии;</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ОК - общая компетенция;</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ОП - общепрофессиональные модули;</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ПК - профессиональная компетенция;</w:t>
      </w:r>
    </w:p>
    <w:p w:rsidR="000237FD" w:rsidRDefault="00011B5A">
      <w:pPr>
        <w:pStyle w:val="1"/>
        <w:framePr w:w="10123" w:h="10247" w:hRule="exact" w:wrap="around" w:vAnchor="page" w:hAnchor="page" w:x="1364" w:y="961"/>
        <w:shd w:val="clear" w:color="auto" w:fill="auto"/>
        <w:spacing w:before="0" w:line="480" w:lineRule="exact"/>
        <w:ind w:left="20" w:firstLine="700"/>
        <w:jc w:val="both"/>
      </w:pPr>
      <w:r>
        <w:t>ПМ - профессиональный модуль;</w:t>
      </w:r>
    </w:p>
    <w:p w:rsidR="000237FD" w:rsidRDefault="00011B5A">
      <w:pPr>
        <w:pStyle w:val="1"/>
        <w:framePr w:w="10123" w:h="10247" w:hRule="exact" w:wrap="around" w:vAnchor="page" w:hAnchor="page" w:x="1364" w:y="961"/>
        <w:shd w:val="clear" w:color="auto" w:fill="auto"/>
        <w:spacing w:before="0" w:after="476" w:line="480" w:lineRule="exact"/>
        <w:ind w:left="20" w:firstLine="700"/>
        <w:jc w:val="both"/>
      </w:pPr>
      <w:r>
        <w:t>МДК - междисциплинарный курс.</w:t>
      </w:r>
    </w:p>
    <w:p w:rsidR="000237FD" w:rsidRDefault="00011B5A">
      <w:pPr>
        <w:pStyle w:val="1"/>
        <w:framePr w:w="10123" w:h="10247" w:hRule="exact" w:wrap="around" w:vAnchor="page" w:hAnchor="page" w:x="1364" w:y="961"/>
        <w:shd w:val="clear" w:color="auto" w:fill="auto"/>
        <w:spacing w:before="0" w:after="130" w:line="260" w:lineRule="exact"/>
        <w:ind w:left="1440" w:firstLine="0"/>
        <w:jc w:val="left"/>
      </w:pPr>
      <w:r>
        <w:t>III. ХАРАКТЕРИСТИКА ПОДГОТОВКИ ПО ПРОФЕССИИ</w:t>
      </w:r>
    </w:p>
    <w:p w:rsidR="000237FD" w:rsidRDefault="00011B5A">
      <w:pPr>
        <w:pStyle w:val="1"/>
        <w:framePr w:w="10123" w:h="10247" w:hRule="exact" w:wrap="around" w:vAnchor="page" w:hAnchor="page" w:x="1364" w:y="961"/>
        <w:shd w:val="clear" w:color="auto" w:fill="auto"/>
        <w:spacing w:before="0" w:line="480" w:lineRule="exact"/>
        <w:ind w:left="20" w:right="20" w:firstLine="70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0237FD" w:rsidRDefault="00011B5A">
      <w:pPr>
        <w:pStyle w:val="aa"/>
        <w:framePr w:w="10157" w:h="1728" w:hRule="exact" w:wrap="around" w:vAnchor="page" w:hAnchor="page" w:x="1336" w:y="13844"/>
        <w:shd w:val="clear" w:color="auto" w:fill="auto"/>
        <w:ind w:right="40"/>
      </w:pPr>
      <w:r>
        <w:rPr>
          <w:vertAlign w:val="superscript"/>
        </w:rPr>
        <w:t>1</w:t>
      </w:r>
      <w:r>
        <w:t xml:space="preserve"> Часть 1 статьи 15 Федерального закона от 29 декабря 2012 г. № 27Э-ФЗ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ст.4339, ст. 4364; № 51, ст. 7241; 2016, № 1, ст. 8, ст. 9, ст. 24, ст. 78).</w:t>
      </w:r>
    </w:p>
    <w:p w:rsidR="000237FD" w:rsidRDefault="00011B5A">
      <w:pPr>
        <w:pStyle w:val="a8"/>
        <w:framePr w:wrap="around" w:vAnchor="page" w:hAnchor="page" w:x="1345" w:y="15722"/>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6332" w:y="561"/>
        <w:shd w:val="clear" w:color="auto" w:fill="auto"/>
        <w:spacing w:line="220" w:lineRule="exact"/>
        <w:jc w:val="both"/>
      </w:pPr>
      <w:r>
        <w:rPr>
          <w:rStyle w:val="115pt0pt"/>
        </w:rPr>
        <w:t>3</w:t>
      </w:r>
    </w:p>
    <w:p w:rsidR="000237FD" w:rsidRDefault="00011B5A">
      <w:pPr>
        <w:pStyle w:val="ac"/>
        <w:framePr w:wrap="around" w:vAnchor="page" w:hAnchor="page" w:x="10292" w:y="1581"/>
        <w:shd w:val="clear" w:color="auto" w:fill="auto"/>
        <w:spacing w:line="260" w:lineRule="exact"/>
      </w:pPr>
      <w:r>
        <w:t>Таблица 1</w:t>
      </w:r>
    </w:p>
    <w:tbl>
      <w:tblPr>
        <w:tblW w:w="0" w:type="auto"/>
        <w:tblLayout w:type="fixed"/>
        <w:tblCellMar>
          <w:left w:w="10" w:type="dxa"/>
          <w:right w:w="10" w:type="dxa"/>
        </w:tblCellMar>
        <w:tblLook w:val="0000" w:firstRow="0" w:lastRow="0" w:firstColumn="0" w:lastColumn="0" w:noHBand="0" w:noVBand="0"/>
      </w:tblPr>
      <w:tblGrid>
        <w:gridCol w:w="3182"/>
        <w:gridCol w:w="3946"/>
        <w:gridCol w:w="3264"/>
      </w:tblGrid>
      <w:tr w:rsidR="000237FD">
        <w:trPr>
          <w:trHeight w:val="1243"/>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pPr>
            <w:r>
              <w:t>Уровень образования, необходимый для приема на обучение по ППКРС</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pPr>
            <w:r>
              <w:t>Наименование квалификации (профессий, должностей по профессиональному стандарту «Сварщик»)</w:t>
            </w:r>
            <w:r>
              <w:rPr>
                <w:vertAlign w:val="superscript"/>
              </w:rPr>
              <w:t>2</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pPr>
            <w:r>
              <w:t>Срок получения СПО по ППКРС в очной форме обучения</w:t>
            </w:r>
            <w:r>
              <w:rPr>
                <w:vertAlign w:val="superscript"/>
              </w:rPr>
              <w:t>3</w:t>
            </w:r>
          </w:p>
        </w:tc>
      </w:tr>
      <w:tr w:rsidR="000237FD">
        <w:trPr>
          <w:trHeight w:val="557"/>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pPr>
            <w:r>
              <w:t>среднее общее образование</w:t>
            </w:r>
          </w:p>
        </w:tc>
        <w:tc>
          <w:tcPr>
            <w:tcW w:w="3946" w:type="dxa"/>
            <w:vMerge w:val="restart"/>
            <w:tcBorders>
              <w:top w:val="single" w:sz="4" w:space="0" w:color="auto"/>
              <w:left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ind w:left="120"/>
              <w:jc w:val="left"/>
            </w:pPr>
            <w:r>
              <w:t>Сварщик ручной дуговой сварки плавящимся покрытым электродом . Сварщик частично механизированной сварки плавлением</w:t>
            </w:r>
          </w:p>
          <w:p w:rsidR="000237FD" w:rsidRDefault="00011B5A">
            <w:pPr>
              <w:pStyle w:val="30"/>
              <w:framePr w:w="10392" w:h="4574" w:wrap="around" w:vAnchor="page" w:hAnchor="page" w:x="1239" w:y="1985"/>
              <w:shd w:val="clear" w:color="auto" w:fill="auto"/>
              <w:ind w:left="120"/>
              <w:jc w:val="left"/>
            </w:pPr>
            <w:r>
              <w:t>Сварщик ручной дуговой сварки неплавящимся электродом в защитном газе Газосварщик Сварщик ручной сварки полимерных материалов Сварщик термитной сварки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spacing w:line="240" w:lineRule="auto"/>
            </w:pPr>
            <w:r>
              <w:t>10 месяцев</w:t>
            </w:r>
          </w:p>
        </w:tc>
      </w:tr>
      <w:tr w:rsidR="000237FD">
        <w:trPr>
          <w:trHeight w:val="2774"/>
        </w:trPr>
        <w:tc>
          <w:tcPr>
            <w:tcW w:w="31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pPr>
            <w:r>
              <w:t>основное общее образование</w:t>
            </w:r>
          </w:p>
        </w:tc>
        <w:tc>
          <w:tcPr>
            <w:tcW w:w="3946" w:type="dxa"/>
            <w:vMerge/>
            <w:tcBorders>
              <w:left w:val="single" w:sz="4" w:space="0" w:color="auto"/>
              <w:bottom w:val="single" w:sz="4" w:space="0" w:color="auto"/>
              <w:right w:val="single" w:sz="4" w:space="0" w:color="auto"/>
            </w:tcBorders>
            <w:shd w:val="clear" w:color="auto" w:fill="FFFFFF"/>
          </w:tcPr>
          <w:p w:rsidR="000237FD" w:rsidRDefault="000237FD">
            <w:pPr>
              <w:framePr w:w="10392" w:h="4574" w:wrap="around" w:vAnchor="page" w:hAnchor="page" w:x="1239" w:y="1985"/>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392" w:h="4574" w:wrap="around" w:vAnchor="page" w:hAnchor="page" w:x="1239" w:y="1985"/>
              <w:shd w:val="clear" w:color="auto" w:fill="auto"/>
              <w:spacing w:line="240" w:lineRule="auto"/>
            </w:pPr>
            <w:r>
              <w:t>2 года 10 месяцев</w:t>
            </w:r>
            <w:r>
              <w:rPr>
                <w:vertAlign w:val="superscript"/>
              </w:rPr>
              <w:t>4</w:t>
            </w:r>
          </w:p>
        </w:tc>
      </w:tr>
    </w:tbl>
    <w:p w:rsidR="000237FD" w:rsidRDefault="00011B5A">
      <w:pPr>
        <w:pStyle w:val="1"/>
        <w:framePr w:w="10402" w:h="6317" w:hRule="exact" w:wrap="around" w:vAnchor="page" w:hAnchor="page" w:x="1234" w:y="6574"/>
        <w:shd w:val="clear" w:color="auto" w:fill="auto"/>
        <w:spacing w:before="0" w:line="480" w:lineRule="exact"/>
        <w:ind w:left="120" w:right="120" w:firstLine="700"/>
        <w:jc w:val="both"/>
      </w:pPr>
      <w:r>
        <w:t>3.2. Рекомендуемый перечень возможных сочетаний профессий рабочих по</w:t>
      </w:r>
      <w:r>
        <w:br/>
        <w:t>профессиональному стандарту «Сварщик» при формировании ПГЖРС</w:t>
      </w:r>
      <w:r>
        <w:br/>
        <w:t>по профессиям СПО:</w:t>
      </w:r>
    </w:p>
    <w:p w:rsidR="000237FD" w:rsidRDefault="00011B5A">
      <w:pPr>
        <w:pStyle w:val="1"/>
        <w:framePr w:w="10402" w:h="6317" w:hRule="exact" w:wrap="around" w:vAnchor="page" w:hAnchor="page" w:x="1234" w:y="6574"/>
        <w:numPr>
          <w:ilvl w:val="1"/>
          <w:numId w:val="2"/>
        </w:numPr>
        <w:shd w:val="clear" w:color="auto" w:fill="auto"/>
        <w:tabs>
          <w:tab w:val="left" w:pos="1074"/>
        </w:tabs>
        <w:spacing w:before="0" w:line="480" w:lineRule="exact"/>
        <w:ind w:left="120" w:right="110" w:firstLine="700"/>
        <w:jc w:val="both"/>
      </w:pPr>
      <w:r>
        <w:t>Сварщик ручной дуговой сварки плавящимся покрытым электродом;</w:t>
      </w:r>
    </w:p>
    <w:p w:rsidR="000237FD" w:rsidRDefault="00011B5A">
      <w:pPr>
        <w:pStyle w:val="1"/>
        <w:framePr w:w="10402" w:h="6317" w:hRule="exact" w:wrap="around" w:vAnchor="page" w:hAnchor="page" w:x="1234" w:y="6574"/>
        <w:numPr>
          <w:ilvl w:val="1"/>
          <w:numId w:val="2"/>
        </w:numPr>
        <w:shd w:val="clear" w:color="auto" w:fill="auto"/>
        <w:tabs>
          <w:tab w:val="left" w:pos="1103"/>
        </w:tabs>
        <w:spacing w:before="0" w:line="480" w:lineRule="exact"/>
        <w:ind w:left="120" w:right="110" w:firstLine="700"/>
        <w:jc w:val="both"/>
      </w:pPr>
      <w:r>
        <w:t>Сварщик частично механизированной сварки плавлением;</w:t>
      </w:r>
    </w:p>
    <w:p w:rsidR="000237FD" w:rsidRDefault="00011B5A">
      <w:pPr>
        <w:pStyle w:val="1"/>
        <w:framePr w:w="10402" w:h="6317" w:hRule="exact" w:wrap="around" w:vAnchor="page" w:hAnchor="page" w:x="1234" w:y="6574"/>
        <w:numPr>
          <w:ilvl w:val="1"/>
          <w:numId w:val="2"/>
        </w:numPr>
        <w:shd w:val="clear" w:color="auto" w:fill="auto"/>
        <w:tabs>
          <w:tab w:val="left" w:pos="1103"/>
        </w:tabs>
        <w:spacing w:before="0" w:line="480" w:lineRule="exact"/>
        <w:ind w:left="120" w:right="110" w:firstLine="700"/>
        <w:jc w:val="both"/>
      </w:pPr>
      <w:r>
        <w:t>Сварщик ручной дуговой сварки неплавящимся электродом в защитном</w:t>
      </w:r>
    </w:p>
    <w:p w:rsidR="000237FD" w:rsidRDefault="00011B5A">
      <w:pPr>
        <w:pStyle w:val="1"/>
        <w:framePr w:w="10402" w:h="6317" w:hRule="exact" w:wrap="around" w:vAnchor="page" w:hAnchor="page" w:x="1234" w:y="6574"/>
        <w:shd w:val="clear" w:color="auto" w:fill="auto"/>
        <w:spacing w:before="0" w:line="480" w:lineRule="exact"/>
        <w:ind w:left="120" w:firstLine="0"/>
        <w:jc w:val="left"/>
      </w:pPr>
      <w:r>
        <w:t>газе;</w:t>
      </w:r>
    </w:p>
    <w:p w:rsidR="000237FD" w:rsidRDefault="00011B5A">
      <w:pPr>
        <w:pStyle w:val="1"/>
        <w:framePr w:w="10402" w:h="6317" w:hRule="exact" w:wrap="around" w:vAnchor="page" w:hAnchor="page" w:x="1234" w:y="6574"/>
        <w:numPr>
          <w:ilvl w:val="1"/>
          <w:numId w:val="2"/>
        </w:numPr>
        <w:shd w:val="clear" w:color="auto" w:fill="auto"/>
        <w:tabs>
          <w:tab w:val="left" w:pos="1090"/>
        </w:tabs>
        <w:spacing w:before="0" w:line="480" w:lineRule="exact"/>
        <w:ind w:left="120" w:right="120" w:firstLine="700"/>
        <w:jc w:val="both"/>
      </w:pPr>
      <w:r>
        <w:t>Сварщик ручной дуговой сварки плавящимся покрытым электродом -</w:t>
      </w:r>
      <w:r>
        <w:br/>
        <w:t>Газосварщик;</w:t>
      </w:r>
    </w:p>
    <w:p w:rsidR="000237FD" w:rsidRDefault="00011B5A">
      <w:pPr>
        <w:pStyle w:val="1"/>
        <w:framePr w:w="10402" w:h="6317" w:hRule="exact" w:wrap="around" w:vAnchor="page" w:hAnchor="page" w:x="1234" w:y="6574"/>
        <w:numPr>
          <w:ilvl w:val="1"/>
          <w:numId w:val="2"/>
        </w:numPr>
        <w:shd w:val="clear" w:color="auto" w:fill="auto"/>
        <w:tabs>
          <w:tab w:val="left" w:pos="1085"/>
        </w:tabs>
        <w:spacing w:before="0" w:line="480" w:lineRule="exact"/>
        <w:ind w:left="120" w:right="120" w:firstLine="700"/>
        <w:jc w:val="both"/>
      </w:pPr>
      <w:r>
        <w:t>Сварщик ручной дуговой сварки плавящимся покрытым электродом -</w:t>
      </w:r>
      <w:r>
        <w:br/>
        <w:t>Сварщик ручной сварки полимерных материалов;</w:t>
      </w:r>
    </w:p>
    <w:p w:rsidR="000237FD" w:rsidRDefault="00011B5A">
      <w:pPr>
        <w:pStyle w:val="1"/>
        <w:framePr w:w="10402" w:h="6317" w:hRule="exact" w:wrap="around" w:vAnchor="page" w:hAnchor="page" w:x="1234" w:y="6574"/>
        <w:numPr>
          <w:ilvl w:val="1"/>
          <w:numId w:val="2"/>
        </w:numPr>
        <w:shd w:val="clear" w:color="auto" w:fill="auto"/>
        <w:tabs>
          <w:tab w:val="left" w:pos="1085"/>
        </w:tabs>
        <w:spacing w:before="0" w:line="480" w:lineRule="exact"/>
        <w:ind w:left="120" w:right="120" w:firstLine="700"/>
        <w:jc w:val="both"/>
      </w:pPr>
      <w:r>
        <w:t>Сварщик ручной дуговой сварки плавящимся покрытым электродом -</w:t>
      </w:r>
      <w:r>
        <w:br/>
        <w:t>Сварщик термитной сварки;</w:t>
      </w:r>
    </w:p>
    <w:p w:rsidR="000237FD" w:rsidRDefault="00011B5A">
      <w:pPr>
        <w:pStyle w:val="aa"/>
        <w:framePr w:w="10181" w:h="908" w:hRule="exact" w:wrap="around" w:vAnchor="page" w:hAnchor="page" w:x="1326" w:y="13363"/>
        <w:shd w:val="clear" w:color="auto" w:fill="auto"/>
        <w:ind w:left="160" w:right="160"/>
      </w:pPr>
      <w:r>
        <w:t>Профессиональный стандарт «Сварщик» утвержден приказом Министерства труда и социальной защиты Российской Федерации от 28 ноября 2013 г. № 701н (зарегистрирован Министерством юстиции Российской Федерации 13 февраля 2014 г., регистрационный № 31301).</w:t>
      </w:r>
    </w:p>
    <w:p w:rsidR="000237FD" w:rsidRDefault="00011B5A">
      <w:pPr>
        <w:pStyle w:val="aa"/>
        <w:framePr w:w="10181" w:h="290" w:hRule="exact" w:wrap="around" w:vAnchor="page" w:hAnchor="page" w:x="1326" w:y="14254"/>
        <w:shd w:val="clear" w:color="auto" w:fill="auto"/>
        <w:tabs>
          <w:tab w:val="left" w:pos="312"/>
        </w:tabs>
        <w:ind w:left="120"/>
        <w:jc w:val="left"/>
      </w:pPr>
      <w:r>
        <w:rPr>
          <w:vertAlign w:val="superscript"/>
        </w:rPr>
        <w:t>3</w:t>
      </w:r>
      <w:r>
        <w:tab/>
        <w:t>Независимо от применяемых образовательных технологий.</w:t>
      </w:r>
    </w:p>
    <w:p w:rsidR="000237FD" w:rsidRDefault="00011B5A">
      <w:pPr>
        <w:pStyle w:val="aa"/>
        <w:framePr w:w="10181" w:h="1140" w:hRule="exact" w:wrap="around" w:vAnchor="page" w:hAnchor="page" w:x="1326" w:y="14532"/>
        <w:shd w:val="clear" w:color="auto" w:fill="auto"/>
        <w:tabs>
          <w:tab w:val="left" w:pos="365"/>
        </w:tabs>
        <w:ind w:left="120" w:right="160"/>
      </w:pPr>
      <w:r>
        <w:rPr>
          <w:vertAlign w:val="superscript"/>
        </w:rPr>
        <w:t>4</w:t>
      </w:r>
      <w:r>
        <w:tab/>
        <w:t>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0237FD" w:rsidRDefault="00011B5A">
      <w:pPr>
        <w:pStyle w:val="a8"/>
        <w:framePr w:wrap="around" w:vAnchor="page" w:hAnchor="page" w:x="1326" w:y="15912"/>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190" w:h="249" w:hRule="exact" w:wrap="around" w:vAnchor="page" w:hAnchor="page" w:x="1340" w:y="514"/>
        <w:shd w:val="clear" w:color="auto" w:fill="auto"/>
        <w:spacing w:line="220" w:lineRule="exact"/>
        <w:jc w:val="center"/>
      </w:pPr>
      <w:r>
        <w:rPr>
          <w:rStyle w:val="115pt0pt"/>
        </w:rPr>
        <w:lastRenderedPageBreak/>
        <w:t>4</w:t>
      </w:r>
    </w:p>
    <w:p w:rsidR="000237FD" w:rsidRDefault="00011B5A">
      <w:pPr>
        <w:pStyle w:val="1"/>
        <w:framePr w:w="10142" w:h="13522" w:hRule="exact" w:wrap="around" w:vAnchor="page" w:hAnchor="page" w:x="1364" w:y="925"/>
        <w:numPr>
          <w:ilvl w:val="1"/>
          <w:numId w:val="2"/>
        </w:numPr>
        <w:shd w:val="clear" w:color="auto" w:fill="auto"/>
        <w:tabs>
          <w:tab w:val="left" w:pos="985"/>
        </w:tabs>
        <w:spacing w:before="0" w:line="480" w:lineRule="exact"/>
        <w:ind w:left="20" w:right="20" w:firstLine="720"/>
        <w:jc w:val="both"/>
      </w:pPr>
      <w:r>
        <w:t>Сварщик ручной дуговой сварки плавящимся покрытым электродом - Сварщик частично механизированной сварки плавлением;</w:t>
      </w:r>
    </w:p>
    <w:p w:rsidR="000237FD" w:rsidRDefault="00011B5A">
      <w:pPr>
        <w:pStyle w:val="1"/>
        <w:framePr w:w="10142" w:h="13522" w:hRule="exact" w:wrap="around" w:vAnchor="page" w:hAnchor="page" w:x="1364" w:y="925"/>
        <w:numPr>
          <w:ilvl w:val="1"/>
          <w:numId w:val="2"/>
        </w:numPr>
        <w:shd w:val="clear" w:color="auto" w:fill="auto"/>
        <w:tabs>
          <w:tab w:val="left" w:pos="990"/>
        </w:tabs>
        <w:spacing w:before="0" w:line="480" w:lineRule="exact"/>
        <w:ind w:left="20" w:right="20" w:firstLine="720"/>
        <w:jc w:val="both"/>
      </w:pPr>
      <w:r>
        <w:t>Сварщик ручной дуговой сварки плавящимся покрытым электродом - Сварщик ручной дуговой сварки неплавящимся электродом в защитном газе;</w:t>
      </w:r>
    </w:p>
    <w:p w:rsidR="000237FD" w:rsidRDefault="00011B5A">
      <w:pPr>
        <w:pStyle w:val="1"/>
        <w:framePr w:w="10142" w:h="13522" w:hRule="exact" w:wrap="around" w:vAnchor="page" w:hAnchor="page" w:x="1364" w:y="925"/>
        <w:numPr>
          <w:ilvl w:val="1"/>
          <w:numId w:val="2"/>
        </w:numPr>
        <w:shd w:val="clear" w:color="auto" w:fill="auto"/>
        <w:tabs>
          <w:tab w:val="left" w:pos="1018"/>
        </w:tabs>
        <w:spacing w:before="0" w:line="480" w:lineRule="exact"/>
        <w:ind w:left="20" w:firstLine="720"/>
        <w:jc w:val="both"/>
      </w:pPr>
      <w:r>
        <w:t>Сварщик частично механизированной сварки плавлением - Газосварщик;</w:t>
      </w:r>
    </w:p>
    <w:p w:rsidR="000237FD" w:rsidRDefault="00011B5A">
      <w:pPr>
        <w:pStyle w:val="1"/>
        <w:framePr w:w="10142" w:h="13522" w:hRule="exact" w:wrap="around" w:vAnchor="page" w:hAnchor="page" w:x="1364" w:y="925"/>
        <w:numPr>
          <w:ilvl w:val="1"/>
          <w:numId w:val="2"/>
        </w:numPr>
        <w:shd w:val="clear" w:color="auto" w:fill="auto"/>
        <w:tabs>
          <w:tab w:val="left" w:pos="1422"/>
        </w:tabs>
        <w:spacing w:before="0" w:line="480" w:lineRule="exact"/>
        <w:ind w:left="20" w:right="20" w:firstLine="720"/>
        <w:jc w:val="both"/>
      </w:pPr>
      <w:r>
        <w:t>Сварщик частично механизированной сварки плавлением - Сварщик ручной сварки полимерных материалов;</w:t>
      </w:r>
    </w:p>
    <w:p w:rsidR="000237FD" w:rsidRDefault="00011B5A">
      <w:pPr>
        <w:pStyle w:val="1"/>
        <w:framePr w:w="10142" w:h="13522" w:hRule="exact" w:wrap="around" w:vAnchor="page" w:hAnchor="page" w:x="1364" w:y="925"/>
        <w:numPr>
          <w:ilvl w:val="1"/>
          <w:numId w:val="2"/>
        </w:numPr>
        <w:shd w:val="clear" w:color="auto" w:fill="auto"/>
        <w:tabs>
          <w:tab w:val="left" w:pos="1422"/>
        </w:tabs>
        <w:spacing w:before="0" w:line="480" w:lineRule="exact"/>
        <w:ind w:left="20" w:right="20" w:firstLine="720"/>
        <w:jc w:val="both"/>
      </w:pPr>
      <w:r>
        <w:t>Сварщик частично механизированной сварки плавлением - Сварщик термитной сварки;</w:t>
      </w:r>
    </w:p>
    <w:p w:rsidR="000237FD" w:rsidRDefault="00011B5A">
      <w:pPr>
        <w:pStyle w:val="1"/>
        <w:framePr w:w="10142" w:h="13522" w:hRule="exact" w:wrap="around" w:vAnchor="page" w:hAnchor="page" w:x="1364" w:y="925"/>
        <w:numPr>
          <w:ilvl w:val="1"/>
          <w:numId w:val="2"/>
        </w:numPr>
        <w:shd w:val="clear" w:color="auto" w:fill="auto"/>
        <w:tabs>
          <w:tab w:val="left" w:pos="1422"/>
        </w:tabs>
        <w:spacing w:before="0" w:line="480" w:lineRule="exact"/>
        <w:ind w:left="20" w:right="20" w:firstLine="720"/>
        <w:jc w:val="both"/>
      </w:pPr>
      <w:r>
        <w:t>Сварщик частично механизированной сварки плавлением - Сварщик ручной дуговой сварки неплавящимся электродом в защитном газе;</w:t>
      </w:r>
    </w:p>
    <w:p w:rsidR="000237FD" w:rsidRDefault="00011B5A">
      <w:pPr>
        <w:pStyle w:val="1"/>
        <w:framePr w:w="10142" w:h="13522" w:hRule="exact" w:wrap="around" w:vAnchor="page" w:hAnchor="page" w:x="1364" w:y="925"/>
        <w:numPr>
          <w:ilvl w:val="1"/>
          <w:numId w:val="2"/>
        </w:numPr>
        <w:shd w:val="clear" w:color="auto" w:fill="auto"/>
        <w:tabs>
          <w:tab w:val="left" w:pos="1412"/>
        </w:tabs>
        <w:spacing w:before="0" w:line="480" w:lineRule="exact"/>
        <w:ind w:left="20" w:right="20" w:firstLine="720"/>
        <w:jc w:val="both"/>
      </w:pPr>
      <w:r>
        <w:t>Сварщик ручной дуговой сварки неплавящимся электродом в защитном газе - Газосварщик;</w:t>
      </w:r>
    </w:p>
    <w:p w:rsidR="000237FD" w:rsidRDefault="00011B5A">
      <w:pPr>
        <w:pStyle w:val="1"/>
        <w:framePr w:w="10142" w:h="13522" w:hRule="exact" w:wrap="around" w:vAnchor="page" w:hAnchor="page" w:x="1364" w:y="925"/>
        <w:numPr>
          <w:ilvl w:val="1"/>
          <w:numId w:val="2"/>
        </w:numPr>
        <w:shd w:val="clear" w:color="auto" w:fill="auto"/>
        <w:tabs>
          <w:tab w:val="left" w:pos="1417"/>
        </w:tabs>
        <w:spacing w:before="0" w:line="480" w:lineRule="exact"/>
        <w:ind w:left="20" w:right="20" w:firstLine="720"/>
        <w:jc w:val="both"/>
      </w:pPr>
      <w:r>
        <w:t>Сварщик ручной дуговой сварки неплавящимся электродом в защитном газе - Сварщик ручной сварки полимерных материалов;</w:t>
      </w:r>
    </w:p>
    <w:p w:rsidR="000237FD" w:rsidRDefault="00011B5A">
      <w:pPr>
        <w:pStyle w:val="1"/>
        <w:framePr w:w="10142" w:h="13522" w:hRule="exact" w:wrap="around" w:vAnchor="page" w:hAnchor="page" w:x="1364" w:y="925"/>
        <w:numPr>
          <w:ilvl w:val="1"/>
          <w:numId w:val="2"/>
        </w:numPr>
        <w:shd w:val="clear" w:color="auto" w:fill="auto"/>
        <w:tabs>
          <w:tab w:val="left" w:pos="1417"/>
        </w:tabs>
        <w:spacing w:before="0" w:line="480" w:lineRule="exact"/>
        <w:ind w:left="20" w:right="20" w:firstLine="720"/>
        <w:jc w:val="both"/>
      </w:pPr>
      <w:r>
        <w:t>Сварщик ручной дуговой сварки неплавящимся электродом в защитном газе - Сварщик термитной сварки.</w:t>
      </w:r>
    </w:p>
    <w:p w:rsidR="000237FD" w:rsidRDefault="00011B5A">
      <w:pPr>
        <w:pStyle w:val="1"/>
        <w:framePr w:w="10142" w:h="13522" w:hRule="exact" w:wrap="around" w:vAnchor="page" w:hAnchor="page" w:x="1364" w:y="925"/>
        <w:shd w:val="clear" w:color="auto" w:fill="auto"/>
        <w:spacing w:before="0" w:line="480" w:lineRule="exact"/>
        <w:ind w:left="20" w:right="20" w:firstLine="720"/>
        <w:jc w:val="both"/>
      </w:pPr>
      <w:r>
        <w:t>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п. 3.2 и Приложения к настоящему ФГОС СПО.</w:t>
      </w:r>
    </w:p>
    <w:p w:rsidR="000237FD" w:rsidRDefault="00011B5A">
      <w:pPr>
        <w:pStyle w:val="1"/>
        <w:framePr w:w="10142" w:h="13522" w:hRule="exact" w:wrap="around" w:vAnchor="page" w:hAnchor="page" w:x="1364" w:y="925"/>
        <w:shd w:val="clear" w:color="auto" w:fill="auto"/>
        <w:spacing w:before="0" w:line="480" w:lineRule="exact"/>
        <w:ind w:left="20" w:right="20" w:firstLine="720"/>
        <w:jc w:val="both"/>
      </w:pPr>
      <w:r>
        <w:t>Сроки получения СПО по ППКРС независимо от применяемых образовательных технологий увеличиваются:</w:t>
      </w:r>
    </w:p>
    <w:p w:rsidR="000237FD" w:rsidRDefault="00011B5A">
      <w:pPr>
        <w:pStyle w:val="1"/>
        <w:framePr w:w="10142" w:h="13522" w:hRule="exact" w:wrap="around" w:vAnchor="page" w:hAnchor="page" w:x="1364" w:y="925"/>
        <w:shd w:val="clear" w:color="auto" w:fill="auto"/>
        <w:tabs>
          <w:tab w:val="left" w:pos="698"/>
        </w:tabs>
        <w:spacing w:before="0" w:line="480" w:lineRule="exact"/>
        <w:ind w:left="20" w:firstLine="400"/>
        <w:jc w:val="both"/>
      </w:pPr>
      <w:r>
        <w:t>а)</w:t>
      </w:r>
      <w:r>
        <w:tab/>
        <w:t>для обучающихся по очно-заочной форме обучения:</w:t>
      </w:r>
    </w:p>
    <w:p w:rsidR="000237FD" w:rsidRDefault="00011B5A">
      <w:pPr>
        <w:pStyle w:val="1"/>
        <w:framePr w:w="10142" w:h="13522" w:hRule="exact" w:wrap="around" w:vAnchor="page" w:hAnchor="page" w:x="1364" w:y="925"/>
        <w:shd w:val="clear" w:color="auto" w:fill="auto"/>
        <w:spacing w:before="0" w:line="480" w:lineRule="exact"/>
        <w:ind w:left="20" w:firstLine="400"/>
        <w:jc w:val="both"/>
      </w:pPr>
      <w:r>
        <w:t>на базе среднего общего образования - не более чем на 1 год;</w:t>
      </w:r>
    </w:p>
    <w:p w:rsidR="000237FD" w:rsidRDefault="00011B5A">
      <w:pPr>
        <w:pStyle w:val="1"/>
        <w:framePr w:w="10142" w:h="13522" w:hRule="exact" w:wrap="around" w:vAnchor="page" w:hAnchor="page" w:x="1364" w:y="925"/>
        <w:shd w:val="clear" w:color="auto" w:fill="auto"/>
        <w:spacing w:before="0" w:line="480" w:lineRule="exact"/>
        <w:ind w:left="20" w:firstLine="400"/>
        <w:jc w:val="both"/>
      </w:pPr>
      <w:r>
        <w:t>на базе основного общего образования - не более чем на 1,5 года;</w:t>
      </w:r>
    </w:p>
    <w:p w:rsidR="000237FD" w:rsidRDefault="00011B5A">
      <w:pPr>
        <w:pStyle w:val="1"/>
        <w:framePr w:w="10142" w:h="13522" w:hRule="exact" w:wrap="around" w:vAnchor="page" w:hAnchor="page" w:x="1364" w:y="925"/>
        <w:shd w:val="clear" w:color="auto" w:fill="auto"/>
        <w:tabs>
          <w:tab w:val="left" w:pos="783"/>
        </w:tabs>
        <w:spacing w:before="0" w:line="480" w:lineRule="exact"/>
        <w:ind w:left="20" w:right="20" w:firstLine="400"/>
        <w:jc w:val="both"/>
      </w:pPr>
      <w:r>
        <w:t>б)</w:t>
      </w:r>
      <w:r>
        <w:tab/>
        <w:t>для инвалидов и лиц с ограниченными возможностями здоровья - не более чем на 6 месяцев.</w:t>
      </w:r>
    </w:p>
    <w:p w:rsidR="000237FD" w:rsidRDefault="00011B5A">
      <w:pPr>
        <w:pStyle w:val="a8"/>
        <w:framePr w:w="10190" w:h="249" w:hRule="exact" w:wrap="around" w:vAnchor="page" w:hAnchor="page" w:x="1340" w:y="15716"/>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00" w:h="249" w:hRule="exact" w:wrap="around" w:vAnchor="page" w:hAnchor="page" w:x="1340" w:y="562"/>
        <w:shd w:val="clear" w:color="auto" w:fill="auto"/>
        <w:spacing w:line="220" w:lineRule="exact"/>
        <w:jc w:val="center"/>
      </w:pPr>
      <w:r>
        <w:rPr>
          <w:rStyle w:val="115pt0pt"/>
        </w:rPr>
        <w:lastRenderedPageBreak/>
        <w:t>5</w:t>
      </w:r>
    </w:p>
    <w:p w:rsidR="000237FD" w:rsidRDefault="00011B5A">
      <w:pPr>
        <w:pStyle w:val="1"/>
        <w:framePr w:w="10152" w:h="13877" w:hRule="exact" w:wrap="around" w:vAnchor="page" w:hAnchor="page" w:x="1364" w:y="1112"/>
        <w:shd w:val="clear" w:color="auto" w:fill="auto"/>
        <w:spacing w:before="0" w:line="260" w:lineRule="exact"/>
        <w:ind w:left="1200" w:firstLine="0"/>
        <w:jc w:val="left"/>
      </w:pPr>
      <w:r>
        <w:t>IV. ХАРАКТЕРИСТИКА ПРОФЕССИОНАЛЬНОЙ ДЕЯТЕЛЬНОСТИ</w:t>
      </w:r>
    </w:p>
    <w:p w:rsidR="000237FD" w:rsidRDefault="00011B5A">
      <w:pPr>
        <w:pStyle w:val="1"/>
        <w:framePr w:w="10152" w:h="13877" w:hRule="exact" w:wrap="around" w:vAnchor="page" w:hAnchor="page" w:x="1364" w:y="1112"/>
        <w:shd w:val="clear" w:color="auto" w:fill="auto"/>
        <w:spacing w:before="0" w:after="186" w:line="260" w:lineRule="exact"/>
        <w:ind w:left="3960" w:firstLine="0"/>
        <w:jc w:val="left"/>
      </w:pPr>
      <w:r>
        <w:t>ВЫПУСКНИКОВ</w:t>
      </w:r>
    </w:p>
    <w:p w:rsidR="000237FD" w:rsidRDefault="00011B5A">
      <w:pPr>
        <w:pStyle w:val="1"/>
        <w:framePr w:w="10152" w:h="13877" w:hRule="exact" w:wrap="around" w:vAnchor="page" w:hAnchor="page" w:x="1364" w:y="1112"/>
        <w:numPr>
          <w:ilvl w:val="0"/>
          <w:numId w:val="3"/>
        </w:numPr>
        <w:shd w:val="clear" w:color="auto" w:fill="auto"/>
        <w:tabs>
          <w:tab w:val="left" w:pos="1286"/>
        </w:tabs>
        <w:spacing w:before="0" w:line="480" w:lineRule="exact"/>
        <w:ind w:right="40" w:firstLine="700"/>
        <w:jc w:val="both"/>
      </w:pPr>
      <w:r>
        <w:t>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0237FD" w:rsidRDefault="00011B5A">
      <w:pPr>
        <w:pStyle w:val="1"/>
        <w:framePr w:w="10152" w:h="13877" w:hRule="exact" w:wrap="around" w:vAnchor="page" w:hAnchor="page" w:x="1364" w:y="1112"/>
        <w:numPr>
          <w:ilvl w:val="0"/>
          <w:numId w:val="3"/>
        </w:numPr>
        <w:shd w:val="clear" w:color="auto" w:fill="auto"/>
        <w:tabs>
          <w:tab w:val="left" w:pos="1185"/>
        </w:tabs>
        <w:spacing w:before="0" w:line="480" w:lineRule="exact"/>
        <w:ind w:firstLine="700"/>
        <w:jc w:val="both"/>
      </w:pPr>
      <w:r>
        <w:t>Объектами профессиональной деятельности выпускников являются:</w:t>
      </w:r>
    </w:p>
    <w:p w:rsidR="000237FD" w:rsidRDefault="00011B5A">
      <w:pPr>
        <w:pStyle w:val="1"/>
        <w:framePr w:w="10152" w:h="13877" w:hRule="exact" w:wrap="around" w:vAnchor="page" w:hAnchor="page" w:x="1364" w:y="1112"/>
        <w:shd w:val="clear" w:color="auto" w:fill="auto"/>
        <w:spacing w:before="0" w:line="480" w:lineRule="exact"/>
        <w:ind w:firstLine="700"/>
        <w:jc w:val="both"/>
      </w:pPr>
      <w:r>
        <w:t>технологические процессы сборки, ручной и частично механизированной</w:t>
      </w:r>
    </w:p>
    <w:p w:rsidR="000237FD" w:rsidRDefault="00011B5A">
      <w:pPr>
        <w:pStyle w:val="1"/>
        <w:framePr w:w="10152" w:h="13877" w:hRule="exact" w:wrap="around" w:vAnchor="page" w:hAnchor="page" w:x="1364" w:y="1112"/>
        <w:shd w:val="clear" w:color="auto" w:fill="auto"/>
        <w:spacing w:before="0" w:line="480" w:lineRule="exact"/>
        <w:ind w:firstLine="0"/>
        <w:jc w:val="left"/>
      </w:pPr>
      <w:r>
        <w:t>сварки (наплавки) конструкций;</w:t>
      </w:r>
    </w:p>
    <w:p w:rsidR="000237FD" w:rsidRDefault="00011B5A">
      <w:pPr>
        <w:pStyle w:val="1"/>
        <w:framePr w:w="10152" w:h="13877" w:hRule="exact" w:wrap="around" w:vAnchor="page" w:hAnchor="page" w:x="1364" w:y="1112"/>
        <w:shd w:val="clear" w:color="auto" w:fill="auto"/>
        <w:spacing w:before="0" w:line="480" w:lineRule="exact"/>
        <w:ind w:right="40" w:firstLine="700"/>
        <w:jc w:val="both"/>
      </w:pPr>
      <w:r>
        <w:t>сварочное оборудование и источники питания, сборочно-сварочные приспособления;</w:t>
      </w:r>
    </w:p>
    <w:p w:rsidR="000237FD" w:rsidRDefault="00011B5A">
      <w:pPr>
        <w:pStyle w:val="1"/>
        <w:framePr w:w="10152" w:h="13877" w:hRule="exact" w:wrap="around" w:vAnchor="page" w:hAnchor="page" w:x="1364" w:y="1112"/>
        <w:shd w:val="clear" w:color="auto" w:fill="auto"/>
        <w:spacing w:before="0" w:line="480" w:lineRule="exact"/>
        <w:ind w:right="40" w:firstLine="700"/>
        <w:jc w:val="both"/>
      </w:pPr>
      <w:r>
        <w:t>детали, узлы и конструкции из углеродистых и конструкционных сталей и из цветных металлов и сплавов;</w:t>
      </w:r>
    </w:p>
    <w:p w:rsidR="000237FD" w:rsidRDefault="00011B5A">
      <w:pPr>
        <w:pStyle w:val="1"/>
        <w:framePr w:w="10152" w:h="13877" w:hRule="exact" w:wrap="around" w:vAnchor="page" w:hAnchor="page" w:x="1364" w:y="1112"/>
        <w:shd w:val="clear" w:color="auto" w:fill="auto"/>
        <w:spacing w:before="0" w:line="480" w:lineRule="exact"/>
        <w:ind w:firstLine="700"/>
        <w:jc w:val="both"/>
      </w:pPr>
      <w:r>
        <w:t>конструкторская, техническая, технологическая и нормативная документация.</w:t>
      </w:r>
    </w:p>
    <w:p w:rsidR="000237FD" w:rsidRDefault="00011B5A">
      <w:pPr>
        <w:pStyle w:val="1"/>
        <w:framePr w:w="10152" w:h="13877" w:hRule="exact" w:wrap="around" w:vAnchor="page" w:hAnchor="page" w:x="1364" w:y="1112"/>
        <w:numPr>
          <w:ilvl w:val="0"/>
          <w:numId w:val="3"/>
        </w:numPr>
        <w:shd w:val="clear" w:color="auto" w:fill="auto"/>
        <w:tabs>
          <w:tab w:val="left" w:pos="1296"/>
        </w:tabs>
        <w:spacing w:before="0" w:line="480" w:lineRule="exact"/>
        <w:ind w:right="40" w:firstLine="700"/>
        <w:jc w:val="both"/>
      </w:pPr>
      <w:r>
        <w:t>Обучающийся по профессии 15.01.05 Сварщик (ручной и частично механизированной сварки (наплавки) готовится к следующим видам деятельности:</w:t>
      </w:r>
    </w:p>
    <w:p w:rsidR="000237FD" w:rsidRDefault="00011B5A">
      <w:pPr>
        <w:pStyle w:val="1"/>
        <w:framePr w:w="10152" w:h="13877" w:hRule="exact" w:wrap="around" w:vAnchor="page" w:hAnchor="page" w:x="1364" w:y="1112"/>
        <w:numPr>
          <w:ilvl w:val="0"/>
          <w:numId w:val="4"/>
        </w:numPr>
        <w:shd w:val="clear" w:color="auto" w:fill="auto"/>
        <w:tabs>
          <w:tab w:val="left" w:pos="1478"/>
        </w:tabs>
        <w:spacing w:before="0" w:line="480" w:lineRule="exact"/>
        <w:ind w:right="40" w:firstLine="700"/>
        <w:jc w:val="both"/>
      </w:pPr>
      <w:r>
        <w:t>Проведение подготовительных, сборочных операций перед сваркой, зачистка и контроль сварных швов после сварки;</w:t>
      </w:r>
    </w:p>
    <w:p w:rsidR="000237FD" w:rsidRDefault="00011B5A">
      <w:pPr>
        <w:pStyle w:val="1"/>
        <w:framePr w:w="10152" w:h="13877" w:hRule="exact" w:wrap="around" w:vAnchor="page" w:hAnchor="page" w:x="1364" w:y="1112"/>
        <w:numPr>
          <w:ilvl w:val="0"/>
          <w:numId w:val="4"/>
        </w:numPr>
        <w:shd w:val="clear" w:color="auto" w:fill="auto"/>
        <w:tabs>
          <w:tab w:val="left" w:pos="1546"/>
        </w:tabs>
        <w:spacing w:before="0" w:line="480" w:lineRule="exact"/>
        <w:ind w:right="40" w:firstLine="700"/>
        <w:jc w:val="both"/>
      </w:pPr>
      <w:r>
        <w:t>Ручная дуговая сварка (наплавка, резка) плавящимся покрытым электродом;</w:t>
      </w:r>
    </w:p>
    <w:p w:rsidR="000237FD" w:rsidRDefault="00011B5A">
      <w:pPr>
        <w:pStyle w:val="1"/>
        <w:framePr w:w="10152" w:h="13877" w:hRule="exact" w:wrap="around" w:vAnchor="page" w:hAnchor="page" w:x="1364" w:y="1112"/>
        <w:numPr>
          <w:ilvl w:val="0"/>
          <w:numId w:val="4"/>
        </w:numPr>
        <w:shd w:val="clear" w:color="auto" w:fill="auto"/>
        <w:tabs>
          <w:tab w:val="left" w:pos="1396"/>
        </w:tabs>
        <w:spacing w:before="0" w:line="480" w:lineRule="exact"/>
        <w:ind w:firstLine="700"/>
        <w:jc w:val="both"/>
      </w:pPr>
      <w:r>
        <w:t>Ручная дуговая сварка (наплавка) неплавящимся электродом в защитном</w:t>
      </w:r>
    </w:p>
    <w:p w:rsidR="000237FD" w:rsidRDefault="00011B5A">
      <w:pPr>
        <w:pStyle w:val="1"/>
        <w:framePr w:w="10152" w:h="13877" w:hRule="exact" w:wrap="around" w:vAnchor="page" w:hAnchor="page" w:x="1364" w:y="1112"/>
        <w:shd w:val="clear" w:color="auto" w:fill="auto"/>
        <w:spacing w:before="0" w:line="480" w:lineRule="exact"/>
        <w:ind w:firstLine="0"/>
        <w:jc w:val="left"/>
      </w:pPr>
      <w:r>
        <w:t>газе;</w:t>
      </w:r>
    </w:p>
    <w:p w:rsidR="000237FD" w:rsidRDefault="00011B5A">
      <w:pPr>
        <w:pStyle w:val="1"/>
        <w:framePr w:w="10152" w:h="13877" w:hRule="exact" w:wrap="around" w:vAnchor="page" w:hAnchor="page" w:x="1364" w:y="1112"/>
        <w:numPr>
          <w:ilvl w:val="0"/>
          <w:numId w:val="4"/>
        </w:numPr>
        <w:shd w:val="clear" w:color="auto" w:fill="auto"/>
        <w:tabs>
          <w:tab w:val="left" w:pos="1386"/>
        </w:tabs>
        <w:spacing w:before="0" w:line="480" w:lineRule="exact"/>
        <w:ind w:firstLine="700"/>
        <w:jc w:val="both"/>
      </w:pPr>
      <w:r>
        <w:t>Частично механизированная сварка (наплавка) плавлением;</w:t>
      </w:r>
    </w:p>
    <w:p w:rsidR="000237FD" w:rsidRDefault="00011B5A">
      <w:pPr>
        <w:pStyle w:val="1"/>
        <w:framePr w:w="10152" w:h="13877" w:hRule="exact" w:wrap="around" w:vAnchor="page" w:hAnchor="page" w:x="1364" w:y="1112"/>
        <w:numPr>
          <w:ilvl w:val="0"/>
          <w:numId w:val="4"/>
        </w:numPr>
        <w:shd w:val="clear" w:color="auto" w:fill="auto"/>
        <w:tabs>
          <w:tab w:val="left" w:pos="1386"/>
        </w:tabs>
        <w:spacing w:before="0" w:line="480" w:lineRule="exact"/>
        <w:ind w:firstLine="700"/>
        <w:jc w:val="both"/>
      </w:pPr>
      <w:r>
        <w:t>Газовая сварка (наплавка);</w:t>
      </w:r>
    </w:p>
    <w:p w:rsidR="000237FD" w:rsidRDefault="00011B5A">
      <w:pPr>
        <w:pStyle w:val="1"/>
        <w:framePr w:w="10152" w:h="13877" w:hRule="exact" w:wrap="around" w:vAnchor="page" w:hAnchor="page" w:x="1364" w:y="1112"/>
        <w:numPr>
          <w:ilvl w:val="0"/>
          <w:numId w:val="4"/>
        </w:numPr>
        <w:shd w:val="clear" w:color="auto" w:fill="auto"/>
        <w:tabs>
          <w:tab w:val="left" w:pos="1391"/>
        </w:tabs>
        <w:spacing w:before="0" w:line="480" w:lineRule="exact"/>
        <w:ind w:firstLine="700"/>
        <w:jc w:val="both"/>
      </w:pPr>
      <w:r>
        <w:t>Термитная сварка;</w:t>
      </w:r>
    </w:p>
    <w:p w:rsidR="000237FD" w:rsidRDefault="00011B5A">
      <w:pPr>
        <w:pStyle w:val="1"/>
        <w:framePr w:w="10152" w:h="13877" w:hRule="exact" w:wrap="around" w:vAnchor="page" w:hAnchor="page" w:x="1364" w:y="1112"/>
        <w:numPr>
          <w:ilvl w:val="0"/>
          <w:numId w:val="4"/>
        </w:numPr>
        <w:shd w:val="clear" w:color="auto" w:fill="auto"/>
        <w:tabs>
          <w:tab w:val="left" w:pos="1507"/>
        </w:tabs>
        <w:spacing w:before="0" w:line="480" w:lineRule="exact"/>
        <w:ind w:right="40" w:firstLine="700"/>
        <w:jc w:val="both"/>
      </w:pPr>
      <w: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237FD" w:rsidRDefault="00011B5A">
      <w:pPr>
        <w:pStyle w:val="a8"/>
        <w:framePr w:wrap="around" w:vAnchor="page" w:hAnchor="page" w:x="1345" w:y="15922"/>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rap="around" w:vAnchor="page" w:hAnchor="page" w:x="6332" w:y="505"/>
        <w:shd w:val="clear" w:color="auto" w:fill="auto"/>
        <w:spacing w:line="220" w:lineRule="exact"/>
        <w:jc w:val="both"/>
      </w:pPr>
      <w:r>
        <w:rPr>
          <w:rStyle w:val="115pt0pt"/>
        </w:rPr>
        <w:lastRenderedPageBreak/>
        <w:t>6</w:t>
      </w:r>
    </w:p>
    <w:p w:rsidR="000237FD" w:rsidRDefault="00011B5A">
      <w:pPr>
        <w:pStyle w:val="1"/>
        <w:framePr w:w="10147" w:h="14032" w:hRule="exact" w:wrap="around" w:vAnchor="page" w:hAnchor="page" w:x="1364" w:y="1020"/>
        <w:shd w:val="clear" w:color="auto" w:fill="auto"/>
        <w:spacing w:before="0" w:after="297" w:line="326" w:lineRule="exact"/>
        <w:ind w:left="20" w:firstLine="0"/>
      </w:pPr>
      <w:r>
        <w:t>V. ТРЕБОВАНИЯ К РЕЗУЛЬТАТАМ ОСВОЕНИЯ ПРОГРАММЫ ПОДГОТОВКИ КВАЛИФИЦИРОВАННЫХ РАБОЧИХ, СЛУЖАЩИХ</w:t>
      </w:r>
    </w:p>
    <w:p w:rsidR="000237FD" w:rsidRDefault="00011B5A">
      <w:pPr>
        <w:pStyle w:val="1"/>
        <w:framePr w:w="10147" w:h="14032" w:hRule="exact" w:wrap="around" w:vAnchor="page" w:hAnchor="page" w:x="1364" w:y="1020"/>
        <w:numPr>
          <w:ilvl w:val="0"/>
          <w:numId w:val="5"/>
        </w:numPr>
        <w:shd w:val="clear" w:color="auto" w:fill="auto"/>
        <w:tabs>
          <w:tab w:val="left" w:pos="1503"/>
        </w:tabs>
        <w:spacing w:before="0" w:line="480" w:lineRule="exact"/>
        <w:ind w:left="20" w:right="20" w:firstLine="700"/>
        <w:jc w:val="both"/>
      </w:pPr>
      <w:r>
        <w:t>Выпускник, освоивший ППКРС, должен обладать общими компетенциями, включающими в себя способность:</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ОК 1. Понимать сущность и социальную значимость будущей профессии, проявлять к ней устойчивый интерес.</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ОК 2. Организовывать собственную деятельность, исходя из цели и способов ее достижения, определенных руководителем.</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ОК 4. Осуществлять поиск информации, необходимой для эффективного выполнения профессиональных задач.</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ОК 5. Использовать информационно-коммуникационные технологии в профессиональной деятельности.</w:t>
      </w:r>
    </w:p>
    <w:p w:rsidR="000237FD" w:rsidRDefault="00011B5A">
      <w:pPr>
        <w:pStyle w:val="1"/>
        <w:framePr w:w="10147" w:h="14032" w:hRule="exact" w:wrap="around" w:vAnchor="page" w:hAnchor="page" w:x="1364" w:y="1020"/>
        <w:shd w:val="clear" w:color="auto" w:fill="auto"/>
        <w:spacing w:before="0" w:line="480" w:lineRule="exact"/>
        <w:ind w:left="20" w:firstLine="700"/>
        <w:jc w:val="both"/>
      </w:pPr>
      <w:r>
        <w:t>ОК 6. Работать в команде, эффективно общаться с коллегами, руководством.</w:t>
      </w:r>
    </w:p>
    <w:p w:rsidR="000237FD" w:rsidRDefault="00011B5A">
      <w:pPr>
        <w:pStyle w:val="1"/>
        <w:framePr w:w="10147" w:h="14032" w:hRule="exact" w:wrap="around" w:vAnchor="page" w:hAnchor="page" w:x="1364" w:y="1020"/>
        <w:numPr>
          <w:ilvl w:val="0"/>
          <w:numId w:val="5"/>
        </w:numPr>
        <w:shd w:val="clear" w:color="auto" w:fill="auto"/>
        <w:tabs>
          <w:tab w:val="left" w:pos="1263"/>
        </w:tabs>
        <w:spacing w:before="0" w:line="480" w:lineRule="exact"/>
        <w:ind w:left="20" w:right="20" w:firstLine="700"/>
        <w:jc w:val="both"/>
      </w:pPr>
      <w:r>
        <w:t>Выпускник, освоивший ППКРС, должен обладать профессиональными компетенциями, соответствующими видам деятельности:</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5.2.1. Проведение подготовительных, сборочных операций перед сваркой, зачистка и контроль сварных швов после сварки.</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ПК 1.1. Читать чертежи средней сложности и сложных сварных металлоконструкций.</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ПК 1.2. Использовать конструкторскую, нормативно-техническую и производственно-технологическую документацию по сварке.</w:t>
      </w:r>
    </w:p>
    <w:p w:rsidR="000237FD" w:rsidRDefault="00011B5A">
      <w:pPr>
        <w:pStyle w:val="1"/>
        <w:framePr w:w="10147" w:h="14032" w:hRule="exact" w:wrap="around" w:vAnchor="page" w:hAnchor="page" w:x="1364" w:y="1020"/>
        <w:shd w:val="clear" w:color="auto" w:fill="auto"/>
        <w:spacing w:before="0" w:line="480" w:lineRule="exact"/>
        <w:ind w:left="20" w:right="20" w:firstLine="70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0237FD" w:rsidRDefault="00011B5A">
      <w:pPr>
        <w:pStyle w:val="1"/>
        <w:framePr w:w="10147" w:h="14032" w:hRule="exact" w:wrap="around" w:vAnchor="page" w:hAnchor="page" w:x="1364" w:y="1020"/>
        <w:shd w:val="clear" w:color="auto" w:fill="auto"/>
        <w:spacing w:before="0" w:line="504" w:lineRule="exact"/>
        <w:ind w:left="20" w:right="20" w:firstLine="700"/>
        <w:jc w:val="both"/>
      </w:pPr>
      <w:r>
        <w:t>ПК 1.4. Подготавливать и проверять сварочные материалы для различных способов сварки.</w:t>
      </w:r>
    </w:p>
    <w:p w:rsidR="000237FD" w:rsidRDefault="00011B5A">
      <w:pPr>
        <w:pStyle w:val="1"/>
        <w:framePr w:w="10147" w:h="14032" w:hRule="exact" w:wrap="around" w:vAnchor="page" w:hAnchor="page" w:x="1364" w:y="1020"/>
        <w:shd w:val="clear" w:color="auto" w:fill="auto"/>
        <w:spacing w:before="0" w:line="260" w:lineRule="exact"/>
        <w:ind w:left="20" w:firstLine="700"/>
        <w:jc w:val="both"/>
      </w:pPr>
      <w:r>
        <w:t>ПК 1.5. Выполнять сборку и подготовку элементов конструкции под сварку.</w:t>
      </w:r>
    </w:p>
    <w:p w:rsidR="000237FD" w:rsidRDefault="00011B5A">
      <w:pPr>
        <w:pStyle w:val="a8"/>
        <w:framePr w:wrap="around" w:vAnchor="page" w:hAnchor="page" w:x="1345" w:y="15874"/>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00" w:h="249" w:hRule="exact" w:wrap="around" w:vAnchor="page" w:hAnchor="page" w:x="1306" w:y="504"/>
        <w:shd w:val="clear" w:color="auto" w:fill="auto"/>
        <w:spacing w:line="220" w:lineRule="exact"/>
        <w:jc w:val="center"/>
      </w:pPr>
      <w:r>
        <w:rPr>
          <w:rStyle w:val="115pt0pt"/>
        </w:rPr>
        <w:lastRenderedPageBreak/>
        <w:t>7</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1.6. Проводить контроль подготовки и сборки элементов конструкции под сварку.</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1.7. Выполнять предварительный, сопутствующий (межслойный) подогрева металла.</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1.8. Зачищать и удалять поверхностные дефекты сварных швов после сварки.</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1.9. Проводить контроль сварных соединений на соответствие геометрическим размерам, требуемым конструкторской и производственно- технологической документации по сварке.</w:t>
      </w:r>
    </w:p>
    <w:p w:rsidR="000237FD" w:rsidRDefault="00011B5A">
      <w:pPr>
        <w:pStyle w:val="1"/>
        <w:framePr w:w="10152" w:h="14006" w:hRule="exact" w:wrap="around" w:vAnchor="page" w:hAnchor="page" w:x="1330" w:y="930"/>
        <w:numPr>
          <w:ilvl w:val="0"/>
          <w:numId w:val="6"/>
        </w:numPr>
        <w:shd w:val="clear" w:color="auto" w:fill="auto"/>
        <w:tabs>
          <w:tab w:val="left" w:pos="1561"/>
        </w:tabs>
        <w:spacing w:before="0" w:line="480" w:lineRule="exact"/>
        <w:ind w:left="20" w:right="20" w:firstLine="700"/>
        <w:jc w:val="both"/>
      </w:pPr>
      <w:r>
        <w:t>Ручная дуговая сварка (наплавка, резка) плавящимся покрытым электродом.</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2.3. Выполнять ручную дуговую наплавку покрытыми электродами различных деталей.</w:t>
      </w:r>
    </w:p>
    <w:p w:rsidR="000237FD" w:rsidRDefault="00011B5A">
      <w:pPr>
        <w:pStyle w:val="1"/>
        <w:framePr w:w="10152" w:h="14006" w:hRule="exact" w:wrap="around" w:vAnchor="page" w:hAnchor="page" w:x="1330" w:y="930"/>
        <w:shd w:val="clear" w:color="auto" w:fill="auto"/>
        <w:spacing w:before="0" w:line="480" w:lineRule="exact"/>
        <w:ind w:left="20" w:firstLine="700"/>
        <w:jc w:val="both"/>
      </w:pPr>
      <w:r>
        <w:t>ПК 2.4. Выполнять дуговую резку различных деталей.</w:t>
      </w:r>
    </w:p>
    <w:p w:rsidR="000237FD" w:rsidRDefault="00011B5A">
      <w:pPr>
        <w:pStyle w:val="1"/>
        <w:framePr w:w="10152" w:h="14006" w:hRule="exact" w:wrap="around" w:vAnchor="page" w:hAnchor="page" w:x="1330" w:y="930"/>
        <w:numPr>
          <w:ilvl w:val="0"/>
          <w:numId w:val="6"/>
        </w:numPr>
        <w:shd w:val="clear" w:color="auto" w:fill="auto"/>
        <w:tabs>
          <w:tab w:val="left" w:pos="1406"/>
        </w:tabs>
        <w:spacing w:before="0" w:line="480" w:lineRule="exact"/>
        <w:ind w:left="20" w:firstLine="700"/>
        <w:jc w:val="both"/>
      </w:pPr>
      <w:r>
        <w:t>Ручная дуговая сварка (наплавка) неплавящимся электродом в защитном</w:t>
      </w:r>
    </w:p>
    <w:p w:rsidR="000237FD" w:rsidRDefault="00011B5A">
      <w:pPr>
        <w:pStyle w:val="1"/>
        <w:framePr w:w="10152" w:h="14006" w:hRule="exact" w:wrap="around" w:vAnchor="page" w:hAnchor="page" w:x="1330" w:y="930"/>
        <w:shd w:val="clear" w:color="auto" w:fill="auto"/>
        <w:spacing w:before="0" w:line="480" w:lineRule="exact"/>
        <w:ind w:left="20" w:firstLine="0"/>
        <w:jc w:val="left"/>
      </w:pPr>
      <w:r>
        <w:t>газе.</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0237FD" w:rsidRDefault="00011B5A">
      <w:pPr>
        <w:pStyle w:val="1"/>
        <w:framePr w:w="10152" w:h="14006" w:hRule="exact" w:wrap="around" w:vAnchor="page" w:hAnchor="page" w:x="1330" w:y="930"/>
        <w:shd w:val="clear" w:color="auto" w:fill="auto"/>
        <w:spacing w:before="0" w:line="480" w:lineRule="exact"/>
        <w:ind w:left="20" w:right="20" w:firstLine="700"/>
        <w:jc w:val="both"/>
      </w:pPr>
      <w:r>
        <w:t>ПК 3.3. Выполнять ручную дуговую наплавку неплавящимся электродом в защитном газе различных деталей.</w:t>
      </w:r>
    </w:p>
    <w:p w:rsidR="000237FD" w:rsidRDefault="00011B5A">
      <w:pPr>
        <w:pStyle w:val="a8"/>
        <w:framePr w:wrap="around" w:vAnchor="page" w:hAnchor="page" w:x="1311" w:y="15874"/>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05" w:h="249" w:hRule="exact" w:wrap="around" w:vAnchor="page" w:hAnchor="page" w:x="1335" w:y="612"/>
        <w:shd w:val="clear" w:color="auto" w:fill="auto"/>
        <w:spacing w:line="220" w:lineRule="exact"/>
        <w:jc w:val="center"/>
      </w:pPr>
      <w:r>
        <w:rPr>
          <w:rStyle w:val="115pt0pt"/>
        </w:rPr>
        <w:lastRenderedPageBreak/>
        <w:t>8</w:t>
      </w:r>
    </w:p>
    <w:p w:rsidR="000237FD" w:rsidRDefault="00011B5A">
      <w:pPr>
        <w:pStyle w:val="1"/>
        <w:framePr w:w="10157" w:h="14462" w:hRule="exact" w:wrap="around" w:vAnchor="page" w:hAnchor="page" w:x="1359" w:y="1033"/>
        <w:numPr>
          <w:ilvl w:val="0"/>
          <w:numId w:val="6"/>
        </w:numPr>
        <w:shd w:val="clear" w:color="auto" w:fill="auto"/>
        <w:tabs>
          <w:tab w:val="left" w:pos="1446"/>
        </w:tabs>
        <w:spacing w:before="0" w:line="480" w:lineRule="exact"/>
        <w:ind w:left="20" w:right="20" w:firstLine="680"/>
        <w:jc w:val="both"/>
      </w:pPr>
      <w:r>
        <w:t>Частично механизированная сварка (наплавка) плавлением различных деталей.</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0237FD" w:rsidRDefault="00011B5A">
      <w:pPr>
        <w:pStyle w:val="1"/>
        <w:framePr w:w="10157" w:h="14462" w:hRule="exact" w:wrap="around" w:vAnchor="page" w:hAnchor="page" w:x="1359" w:y="1033"/>
        <w:shd w:val="clear" w:color="auto" w:fill="auto"/>
        <w:spacing w:before="0" w:line="480" w:lineRule="exact"/>
        <w:ind w:left="20" w:firstLine="680"/>
        <w:jc w:val="both"/>
      </w:pPr>
      <w:r>
        <w:t>ПК 4.3. Выполнять частично механизированную наплавку различных деталей.</w:t>
      </w:r>
    </w:p>
    <w:p w:rsidR="000237FD" w:rsidRDefault="00011B5A">
      <w:pPr>
        <w:pStyle w:val="1"/>
        <w:framePr w:w="10157" w:h="14462" w:hRule="exact" w:wrap="around" w:vAnchor="page" w:hAnchor="page" w:x="1359" w:y="1033"/>
        <w:numPr>
          <w:ilvl w:val="0"/>
          <w:numId w:val="6"/>
        </w:numPr>
        <w:shd w:val="clear" w:color="auto" w:fill="auto"/>
        <w:tabs>
          <w:tab w:val="left" w:pos="1372"/>
        </w:tabs>
        <w:spacing w:before="0" w:line="480" w:lineRule="exact"/>
        <w:ind w:left="20" w:firstLine="680"/>
        <w:jc w:val="both"/>
      </w:pPr>
      <w:r>
        <w:t>Газовая сварка (наплавка).</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0237FD" w:rsidRDefault="00011B5A">
      <w:pPr>
        <w:pStyle w:val="1"/>
        <w:framePr w:w="10157" w:h="14462" w:hRule="exact" w:wrap="around" w:vAnchor="page" w:hAnchor="page" w:x="1359" w:y="1033"/>
        <w:shd w:val="clear" w:color="auto" w:fill="auto"/>
        <w:spacing w:before="0" w:line="480" w:lineRule="exact"/>
        <w:ind w:left="20" w:firstLine="680"/>
        <w:jc w:val="both"/>
      </w:pPr>
      <w:r>
        <w:t>ПК 5.3. Выполнять газовую наплавку.</w:t>
      </w:r>
    </w:p>
    <w:p w:rsidR="000237FD" w:rsidRDefault="00011B5A">
      <w:pPr>
        <w:pStyle w:val="1"/>
        <w:framePr w:w="10157" w:h="14462" w:hRule="exact" w:wrap="around" w:vAnchor="page" w:hAnchor="page" w:x="1359" w:y="1033"/>
        <w:numPr>
          <w:ilvl w:val="0"/>
          <w:numId w:val="6"/>
        </w:numPr>
        <w:shd w:val="clear" w:color="auto" w:fill="auto"/>
        <w:tabs>
          <w:tab w:val="left" w:pos="1377"/>
        </w:tabs>
        <w:spacing w:before="0" w:line="480" w:lineRule="exact"/>
        <w:ind w:left="20" w:firstLine="680"/>
        <w:jc w:val="both"/>
      </w:pPr>
      <w:r>
        <w:t>Термитная сварка.</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0237FD" w:rsidRDefault="00011B5A">
      <w:pPr>
        <w:pStyle w:val="1"/>
        <w:framePr w:w="10157" w:h="14462" w:hRule="exact" w:wrap="around" w:vAnchor="page" w:hAnchor="page" w:x="1359" w:y="1033"/>
        <w:shd w:val="clear" w:color="auto" w:fill="auto"/>
        <w:spacing w:before="0" w:line="480" w:lineRule="exact"/>
        <w:ind w:left="20" w:firstLine="680"/>
        <w:jc w:val="both"/>
      </w:pPr>
      <w:r>
        <w:t>ПК 6.3. Подготавливать детали к термитной сварке.</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6.4. Выполнять термитную сварку различных деталей из углеродистых и конструкционных сталей.</w:t>
      </w:r>
    </w:p>
    <w:p w:rsidR="000237FD" w:rsidRDefault="00011B5A">
      <w:pPr>
        <w:pStyle w:val="1"/>
        <w:framePr w:w="10157" w:h="14462" w:hRule="exact" w:wrap="around" w:vAnchor="page" w:hAnchor="page" w:x="1359" w:y="1033"/>
        <w:shd w:val="clear" w:color="auto" w:fill="auto"/>
        <w:spacing w:before="0" w:line="480" w:lineRule="exact"/>
        <w:ind w:left="20" w:right="20" w:firstLine="680"/>
        <w:jc w:val="both"/>
      </w:pPr>
      <w:r>
        <w:t>ПК 6.5. Выполнять термитную сварку различных деталей из цветных металлов и сплавов.</w:t>
      </w:r>
    </w:p>
    <w:p w:rsidR="000237FD" w:rsidRDefault="00011B5A">
      <w:pPr>
        <w:pStyle w:val="1"/>
        <w:framePr w:w="10157" w:h="14462" w:hRule="exact" w:wrap="around" w:vAnchor="page" w:hAnchor="page" w:x="1359" w:y="1033"/>
        <w:numPr>
          <w:ilvl w:val="0"/>
          <w:numId w:val="6"/>
        </w:numPr>
        <w:shd w:val="clear" w:color="auto" w:fill="auto"/>
        <w:tabs>
          <w:tab w:val="left" w:pos="1522"/>
        </w:tabs>
        <w:spacing w:before="0" w:line="480" w:lineRule="exact"/>
        <w:ind w:left="20" w:right="20" w:firstLine="680"/>
        <w:jc w:val="both"/>
      </w:pPr>
      <w: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0237FD" w:rsidRDefault="00011B5A">
      <w:pPr>
        <w:pStyle w:val="a8"/>
        <w:framePr w:w="10205" w:h="249" w:hRule="exact" w:wrap="around" w:vAnchor="page" w:hAnchor="page" w:x="1335" w:y="16006"/>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05" w:h="249" w:hRule="exact" w:wrap="around" w:vAnchor="page" w:hAnchor="page" w:x="1321" w:y="495"/>
        <w:shd w:val="clear" w:color="auto" w:fill="auto"/>
        <w:spacing w:line="220" w:lineRule="exact"/>
        <w:jc w:val="center"/>
      </w:pPr>
      <w:r>
        <w:rPr>
          <w:rStyle w:val="115pt0pt"/>
        </w:rPr>
        <w:lastRenderedPageBreak/>
        <w:t>9</w:t>
      </w:r>
    </w:p>
    <w:p w:rsidR="000237FD" w:rsidRDefault="00011B5A">
      <w:pPr>
        <w:pStyle w:val="1"/>
        <w:framePr w:w="10157" w:h="14343" w:hRule="exact" w:wrap="around" w:vAnchor="page" w:hAnchor="page" w:x="1345" w:y="915"/>
        <w:shd w:val="clear" w:color="auto" w:fill="auto"/>
        <w:spacing w:before="0" w:line="480" w:lineRule="exact"/>
        <w:ind w:left="20" w:right="20" w:firstLine="700"/>
        <w:jc w:val="both"/>
      </w:pPr>
      <w:r>
        <w:t>ПК 7.1. Подготавливать и проверять материалы, применяемые для сварки ручным способом с внешним источником нагрева.</w:t>
      </w:r>
    </w:p>
    <w:p w:rsidR="000237FD" w:rsidRDefault="00011B5A">
      <w:pPr>
        <w:pStyle w:val="1"/>
        <w:framePr w:w="10157" w:h="14343" w:hRule="exact" w:wrap="around" w:vAnchor="page" w:hAnchor="page" w:x="1345" w:y="915"/>
        <w:shd w:val="clear" w:color="auto" w:fill="auto"/>
        <w:spacing w:before="0" w:line="480" w:lineRule="exact"/>
        <w:ind w:left="20" w:right="20" w:firstLine="70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0237FD" w:rsidRDefault="00011B5A">
      <w:pPr>
        <w:pStyle w:val="1"/>
        <w:framePr w:w="10157" w:h="14343" w:hRule="exact" w:wrap="around" w:vAnchor="page" w:hAnchor="page" w:x="1345" w:y="915"/>
        <w:shd w:val="clear" w:color="auto" w:fill="auto"/>
        <w:spacing w:before="0" w:line="480" w:lineRule="exact"/>
        <w:ind w:left="20" w:right="20" w:firstLine="700"/>
        <w:jc w:val="both"/>
      </w:pPr>
      <w:r>
        <w:t>ПК 7.3. Выполнять механическую подготовку деталей, свариваемых ручным способом с внешним источником нагрева.</w:t>
      </w:r>
    </w:p>
    <w:p w:rsidR="000237FD" w:rsidRDefault="00011B5A">
      <w:pPr>
        <w:pStyle w:val="1"/>
        <w:framePr w:w="10157" w:h="14343" w:hRule="exact" w:wrap="around" w:vAnchor="page" w:hAnchor="page" w:x="1345" w:y="915"/>
        <w:shd w:val="clear" w:color="auto" w:fill="auto"/>
        <w:spacing w:before="0" w:after="427" w:line="480" w:lineRule="exact"/>
        <w:ind w:left="20" w:right="20" w:firstLine="700"/>
        <w:jc w:val="both"/>
      </w:pPr>
      <w:r>
        <w:t>ПК 7.4. Выполнять сварку ручным способом с внешним источником нагрева различных деталей из полимерных материалов.</w:t>
      </w:r>
    </w:p>
    <w:p w:rsidR="000237FD" w:rsidRDefault="00011B5A">
      <w:pPr>
        <w:pStyle w:val="1"/>
        <w:framePr w:w="10157" w:h="14343" w:hRule="exact" w:wrap="around" w:vAnchor="page" w:hAnchor="page" w:x="1345" w:y="915"/>
        <w:shd w:val="clear" w:color="auto" w:fill="auto"/>
        <w:spacing w:before="0" w:after="173" w:line="322" w:lineRule="exact"/>
        <w:ind w:firstLine="0"/>
      </w:pPr>
      <w:r>
        <w:t>VI. ТРЕБОВАНИЯ К СТРУКТУРЕ ПРОГРАММЫ ПОДГОТОВКИ КВАЛИФИЦИРОВАННЫХ РАБОЧИХ, СЛУЖАЩИХ</w:t>
      </w:r>
    </w:p>
    <w:p w:rsidR="000237FD" w:rsidRDefault="00011B5A">
      <w:pPr>
        <w:pStyle w:val="1"/>
        <w:framePr w:w="10157" w:h="14343" w:hRule="exact" w:wrap="around" w:vAnchor="page" w:hAnchor="page" w:x="1345" w:y="915"/>
        <w:numPr>
          <w:ilvl w:val="0"/>
          <w:numId w:val="7"/>
        </w:numPr>
        <w:shd w:val="clear" w:color="auto" w:fill="auto"/>
        <w:tabs>
          <w:tab w:val="left" w:pos="1170"/>
        </w:tabs>
        <w:spacing w:before="0" w:line="480" w:lineRule="exact"/>
        <w:ind w:left="700" w:right="1280" w:firstLine="0"/>
        <w:jc w:val="left"/>
      </w:pPr>
      <w:r>
        <w:t>ППКРС предусматривает изучение следующих учебных циклов: общепрофессионального;</w:t>
      </w:r>
    </w:p>
    <w:p w:rsidR="000237FD" w:rsidRDefault="00011B5A">
      <w:pPr>
        <w:pStyle w:val="1"/>
        <w:framePr w:w="10157" w:h="14343" w:hRule="exact" w:wrap="around" w:vAnchor="page" w:hAnchor="page" w:x="1345" w:y="915"/>
        <w:shd w:val="clear" w:color="auto" w:fill="auto"/>
        <w:spacing w:before="0" w:line="480" w:lineRule="exact"/>
        <w:ind w:left="20" w:right="7120" w:firstLine="700"/>
        <w:jc w:val="left"/>
      </w:pPr>
      <w:r>
        <w:t>профессионального и разделов:</w:t>
      </w:r>
    </w:p>
    <w:p w:rsidR="000237FD" w:rsidRDefault="00011B5A">
      <w:pPr>
        <w:pStyle w:val="1"/>
        <w:framePr w:w="10157" w:h="14343" w:hRule="exact" w:wrap="around" w:vAnchor="page" w:hAnchor="page" w:x="1345" w:y="915"/>
        <w:shd w:val="clear" w:color="auto" w:fill="auto"/>
        <w:spacing w:before="0" w:line="480" w:lineRule="exact"/>
        <w:ind w:left="700" w:right="4960" w:firstLine="0"/>
        <w:jc w:val="left"/>
      </w:pPr>
      <w:r>
        <w:t>физическая культура; учебная практика; производственная практика; промежуточная аттестация; государственная итоговая аттестация.</w:t>
      </w:r>
    </w:p>
    <w:p w:rsidR="000237FD" w:rsidRDefault="00011B5A">
      <w:pPr>
        <w:pStyle w:val="1"/>
        <w:framePr w:w="10157" w:h="14343" w:hRule="exact" w:wrap="around" w:vAnchor="page" w:hAnchor="page" w:x="1345" w:y="915"/>
        <w:numPr>
          <w:ilvl w:val="0"/>
          <w:numId w:val="7"/>
        </w:numPr>
        <w:shd w:val="clear" w:color="auto" w:fill="auto"/>
        <w:tabs>
          <w:tab w:val="left" w:pos="1311"/>
        </w:tabs>
        <w:spacing w:before="0" w:line="480" w:lineRule="exact"/>
        <w:ind w:left="20" w:right="20" w:firstLine="700"/>
        <w:jc w:val="both"/>
      </w:pPr>
      <w:r>
        <w:t>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0237FD" w:rsidRDefault="00011B5A">
      <w:pPr>
        <w:pStyle w:val="a8"/>
        <w:framePr w:wrap="around" w:vAnchor="page" w:hAnchor="page" w:x="1340" w:y="15864"/>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14" w:h="249" w:hRule="exact" w:wrap="around" w:vAnchor="page" w:hAnchor="page" w:x="1321" w:y="617"/>
        <w:shd w:val="clear" w:color="auto" w:fill="auto"/>
        <w:spacing w:line="220" w:lineRule="exact"/>
        <w:jc w:val="center"/>
      </w:pPr>
      <w:r>
        <w:rPr>
          <w:rStyle w:val="115pt0pt"/>
        </w:rPr>
        <w:lastRenderedPageBreak/>
        <w:t>10</w:t>
      </w:r>
    </w:p>
    <w:p w:rsidR="000237FD" w:rsidRDefault="00011B5A">
      <w:pPr>
        <w:pStyle w:val="1"/>
        <w:framePr w:w="10147" w:h="9653" w:hRule="exact" w:wrap="around" w:vAnchor="page" w:hAnchor="page" w:x="1364" w:y="1038"/>
        <w:shd w:val="clear" w:color="auto" w:fill="auto"/>
        <w:spacing w:before="0" w:line="480" w:lineRule="exact"/>
        <w:ind w:left="20" w:right="20" w:firstLine="70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0237FD" w:rsidRDefault="00011B5A">
      <w:pPr>
        <w:pStyle w:val="1"/>
        <w:framePr w:w="10147" w:h="9653" w:hRule="exact" w:wrap="around" w:vAnchor="page" w:hAnchor="page" w:x="1364" w:y="1038"/>
        <w:shd w:val="clear" w:color="auto" w:fill="auto"/>
        <w:spacing w:before="0" w:line="480" w:lineRule="exact"/>
        <w:ind w:left="20" w:right="20" w:firstLine="70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0237FD" w:rsidRDefault="00011B5A">
      <w:pPr>
        <w:pStyle w:val="1"/>
        <w:framePr w:w="10147" w:h="9653" w:hRule="exact" w:wrap="around" w:vAnchor="page" w:hAnchor="page" w:x="1364" w:y="1038"/>
        <w:shd w:val="clear" w:color="auto" w:fill="auto"/>
        <w:spacing w:before="0" w:line="480" w:lineRule="exact"/>
        <w:ind w:left="20" w:right="20" w:firstLine="70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0237FD" w:rsidRDefault="00011B5A">
      <w:pPr>
        <w:pStyle w:val="1"/>
        <w:framePr w:w="10147" w:h="9653" w:hRule="exact" w:wrap="around" w:vAnchor="page" w:hAnchor="page" w:x="1364" w:y="1038"/>
        <w:shd w:val="clear" w:color="auto" w:fill="auto"/>
        <w:spacing w:before="0" w:line="480" w:lineRule="exact"/>
        <w:ind w:left="20" w:right="20" w:firstLine="70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0237FD" w:rsidRDefault="00011B5A">
      <w:pPr>
        <w:pStyle w:val="a8"/>
        <w:framePr w:wrap="around" w:vAnchor="page" w:hAnchor="page" w:x="1340" w:y="15977"/>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29" w:y="769"/>
        <w:shd w:val="clear" w:color="auto" w:fill="auto"/>
        <w:spacing w:line="220" w:lineRule="exact"/>
        <w:jc w:val="both"/>
      </w:pPr>
      <w:r>
        <w:rPr>
          <w:rStyle w:val="115pt0pt"/>
        </w:rPr>
        <w:t>11</w:t>
      </w:r>
    </w:p>
    <w:p w:rsidR="000237FD" w:rsidRDefault="00011B5A">
      <w:pPr>
        <w:pStyle w:val="ac"/>
        <w:framePr w:w="1195" w:h="288" w:hRule="exact" w:wrap="around" w:vAnchor="page" w:hAnchor="page" w:x="14748" w:y="1754"/>
        <w:shd w:val="clear" w:color="auto" w:fill="auto"/>
        <w:spacing w:line="260" w:lineRule="exact"/>
      </w:pPr>
      <w:r>
        <w:t>Таблица 2</w:t>
      </w:r>
    </w:p>
    <w:p w:rsidR="000237FD" w:rsidRDefault="00011B5A">
      <w:pPr>
        <w:pStyle w:val="1"/>
        <w:framePr w:w="11582" w:h="299" w:hRule="exact" w:wrap="around" w:vAnchor="page" w:hAnchor="page" w:x="4389" w:y="2215"/>
        <w:shd w:val="clear" w:color="auto" w:fill="auto"/>
        <w:spacing w:before="0" w:line="260" w:lineRule="exact"/>
        <w:ind w:left="100" w:firstLine="0"/>
        <w:jc w:val="left"/>
      </w:pPr>
      <w:r>
        <w:t>Структура программы подготовки квалифицированных рабочих, служащих</w:t>
      </w:r>
    </w:p>
    <w:tbl>
      <w:tblPr>
        <w:tblW w:w="0" w:type="auto"/>
        <w:tblLayout w:type="fixed"/>
        <w:tblCellMar>
          <w:left w:w="10" w:type="dxa"/>
          <w:right w:w="10" w:type="dxa"/>
        </w:tblCellMar>
        <w:tblLook w:val="0000" w:firstRow="0" w:lastRow="0" w:firstColumn="0" w:lastColumn="0" w:noHBand="0" w:noVBand="0"/>
      </w:tblPr>
      <w:tblGrid>
        <w:gridCol w:w="1138"/>
        <w:gridCol w:w="4982"/>
        <w:gridCol w:w="2270"/>
        <w:gridCol w:w="1834"/>
        <w:gridCol w:w="2707"/>
        <w:gridCol w:w="1858"/>
      </w:tblGrid>
      <w:tr w:rsidR="000237FD">
        <w:trPr>
          <w:trHeight w:val="138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ind w:left="160"/>
              <w:jc w:val="left"/>
            </w:pPr>
            <w:r>
              <w:t>Индекс</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69" w:lineRule="exact"/>
            </w:pPr>
            <w:r>
              <w:t>Наименование учебных циклов, разделов, модулей, требования к знаниям, умениям, практическому опыту</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69" w:lineRule="exact"/>
            </w:pPr>
            <w:r>
              <w:t>Всего максимальной учебной нагрузки обучающегося (час./нед.)</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69" w:lineRule="exact"/>
              <w:ind w:left="360"/>
              <w:jc w:val="left"/>
            </w:pPr>
            <w:r>
              <w:t>В том числе</w:t>
            </w:r>
          </w:p>
          <w:p w:rsidR="000237FD" w:rsidRDefault="00011B5A">
            <w:pPr>
              <w:pStyle w:val="20"/>
              <w:framePr w:w="14789" w:h="7742" w:wrap="around" w:vAnchor="page" w:hAnchor="page" w:x="1917" w:y="2913"/>
              <w:shd w:val="clear" w:color="auto" w:fill="auto"/>
              <w:spacing w:after="0" w:line="269" w:lineRule="exact"/>
              <w:ind w:left="360" w:firstLine="260"/>
              <w:jc w:val="left"/>
            </w:pPr>
            <w:r>
              <w:t>часов обязательных учебных занятий</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69" w:lineRule="exact"/>
            </w:pPr>
            <w:r>
              <w:t>Индекс и наименование дисциплин, междисциплинарных курсов (МДК)</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74" w:lineRule="exact"/>
              <w:ind w:left="140" w:firstLine="480"/>
              <w:jc w:val="left"/>
            </w:pPr>
            <w:r>
              <w:t>Коды формируемых компетенций</w:t>
            </w:r>
          </w:p>
        </w:tc>
      </w:tr>
      <w:tr w:rsidR="000237FD">
        <w:trPr>
          <w:trHeight w:val="55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69" w:lineRule="exact"/>
              <w:ind w:left="100"/>
              <w:jc w:val="left"/>
            </w:pPr>
            <w:r>
              <w:t>Обязательная часть учебных циклов ППКРС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pPr>
            <w:r>
              <w:t>654 (692)*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ind w:left="360"/>
              <w:jc w:val="left"/>
            </w:pPr>
            <w:r>
              <w:t>436 (462)*</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r>
      <w:tr w:rsidR="000237FD">
        <w:trPr>
          <w:trHeight w:val="283"/>
        </w:trPr>
        <w:tc>
          <w:tcPr>
            <w:tcW w:w="1138" w:type="dxa"/>
            <w:vMerge w:val="restart"/>
            <w:tcBorders>
              <w:top w:val="single" w:sz="4" w:space="0" w:color="auto"/>
              <w:left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ind w:left="160"/>
              <w:jc w:val="left"/>
            </w:pPr>
            <w:r>
              <w:t>ОП.ОО</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ind w:left="100"/>
              <w:jc w:val="left"/>
            </w:pPr>
            <w:r>
              <w:t>Общепрофессиональный учебный цикл</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pPr>
            <w:r>
              <w:t>216 (326)*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after="0" w:line="240" w:lineRule="auto"/>
              <w:ind w:left="360"/>
              <w:jc w:val="left"/>
            </w:pPr>
            <w:r>
              <w:t>144 (218)*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r>
      <w:tr w:rsidR="000237FD">
        <w:trPr>
          <w:trHeight w:val="4944"/>
        </w:trPr>
        <w:tc>
          <w:tcPr>
            <w:tcW w:w="1138" w:type="dxa"/>
            <w:vMerge/>
            <w:tcBorders>
              <w:left w:val="single" w:sz="4" w:space="0" w:color="auto"/>
              <w:right w:val="single" w:sz="4" w:space="0" w:color="auto"/>
            </w:tcBorders>
            <w:shd w:val="clear" w:color="auto" w:fill="FFFFFF"/>
          </w:tcPr>
          <w:p w:rsidR="000237FD" w:rsidRDefault="000237FD">
            <w:pPr>
              <w:framePr w:w="14789" w:h="7742" w:wrap="around" w:vAnchor="page" w:hAnchor="page" w:x="1917" w:y="2913"/>
            </w:pP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7742" w:wrap="around" w:vAnchor="page" w:hAnchor="page" w:x="1917" w:y="2913"/>
              <w:shd w:val="clear" w:color="auto" w:fill="auto"/>
              <w:ind w:left="100"/>
              <w:jc w:val="left"/>
            </w:pPr>
            <w:r>
              <w:t xml:space="preserve">В результате изучения обязательной части учебного цикла обучающийся по общепрофессиональным дисциплинам должен: </w:t>
            </w:r>
            <w:r>
              <w:rPr>
                <w:rStyle w:val="31"/>
              </w:rPr>
              <w:t>уметь:</w:t>
            </w:r>
          </w:p>
          <w:p w:rsidR="000237FD" w:rsidRDefault="00011B5A">
            <w:pPr>
              <w:pStyle w:val="30"/>
              <w:framePr w:w="14789" w:h="7742" w:wrap="around" w:vAnchor="page" w:hAnchor="page" w:x="1917" w:y="2913"/>
              <w:shd w:val="clear" w:color="auto" w:fill="auto"/>
              <w:ind w:left="100"/>
              <w:jc w:val="left"/>
            </w:pPr>
            <w:r>
              <w:t>читать чертежи средней сложности и сложных конструкций, изделий, узлов и деталей;</w:t>
            </w:r>
          </w:p>
          <w:p w:rsidR="000237FD" w:rsidRDefault="00011B5A">
            <w:pPr>
              <w:pStyle w:val="30"/>
              <w:framePr w:w="14789" w:h="7742" w:wrap="around" w:vAnchor="page" w:hAnchor="page" w:x="1917" w:y="2913"/>
              <w:shd w:val="clear" w:color="auto" w:fill="auto"/>
              <w:ind w:left="100"/>
              <w:jc w:val="left"/>
            </w:pPr>
            <w:r>
              <w:t xml:space="preserve">пользоваться конструкторской документацией для выполнения трудовых функций; </w:t>
            </w:r>
            <w:r>
              <w:rPr>
                <w:rStyle w:val="31"/>
              </w:rPr>
              <w:t>знать:</w:t>
            </w:r>
          </w:p>
          <w:p w:rsidR="000237FD" w:rsidRDefault="00011B5A">
            <w:pPr>
              <w:pStyle w:val="30"/>
              <w:framePr w:w="14789" w:h="7742" w:wrap="around" w:vAnchor="page" w:hAnchor="page" w:x="1917" w:y="2913"/>
              <w:shd w:val="clear" w:color="auto" w:fill="auto"/>
              <w:ind w:left="100"/>
              <w:jc w:val="left"/>
            </w:pPr>
            <w:r>
              <w:t>основные правила чтения конструкторской документации;</w:t>
            </w:r>
          </w:p>
          <w:p w:rsidR="000237FD" w:rsidRDefault="00011B5A">
            <w:pPr>
              <w:pStyle w:val="30"/>
              <w:framePr w:w="14789" w:h="7742" w:wrap="around" w:vAnchor="page" w:hAnchor="page" w:x="1917" w:y="2913"/>
              <w:shd w:val="clear" w:color="auto" w:fill="auto"/>
              <w:ind w:left="100"/>
              <w:jc w:val="left"/>
            </w:pPr>
            <w:r>
              <w:t>общие сведения о сборочных чертежах; основы машиностроительного черчения; требования единой системы конструкторской документации;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7742" w:wrap="around" w:vAnchor="page" w:hAnchor="page" w:x="1917" w:y="2913"/>
              <w:shd w:val="clear" w:color="auto" w:fill="auto"/>
              <w:ind w:left="140"/>
              <w:jc w:val="left"/>
            </w:pPr>
            <w:r>
              <w:t>ОП.01.</w:t>
            </w:r>
          </w:p>
          <w:p w:rsidR="000237FD" w:rsidRDefault="00011B5A">
            <w:pPr>
              <w:pStyle w:val="30"/>
              <w:framePr w:w="14789" w:h="7742" w:wrap="around" w:vAnchor="page" w:hAnchor="page" w:x="1917" w:y="2913"/>
              <w:shd w:val="clear" w:color="auto" w:fill="auto"/>
              <w:ind w:left="140"/>
              <w:jc w:val="left"/>
            </w:pPr>
            <w:r>
              <w:t>Основы инженерной графики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7742" w:wrap="around" w:vAnchor="page" w:hAnchor="page" w:x="1917" w:y="2913"/>
              <w:shd w:val="clear" w:color="auto" w:fill="auto"/>
              <w:spacing w:line="278" w:lineRule="exact"/>
              <w:ind w:left="140"/>
              <w:jc w:val="left"/>
            </w:pPr>
            <w:r>
              <w:t>ОК</w:t>
            </w:r>
            <w:r>
              <w:rPr>
                <w:rStyle w:val="33pt"/>
              </w:rPr>
              <w:t xml:space="preserve"> 4-6 </w:t>
            </w:r>
            <w:r>
              <w:t>ПК 1.1, 1.2,</w:t>
            </w:r>
          </w:p>
        </w:tc>
      </w:tr>
      <w:tr w:rsidR="000237FD">
        <w:trPr>
          <w:trHeight w:val="581"/>
        </w:trPr>
        <w:tc>
          <w:tcPr>
            <w:tcW w:w="1138" w:type="dxa"/>
            <w:vMerge/>
            <w:tcBorders>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pP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7742" w:wrap="around" w:vAnchor="page" w:hAnchor="page" w:x="1917" w:y="2913"/>
              <w:shd w:val="clear" w:color="auto" w:fill="auto"/>
              <w:spacing w:line="240" w:lineRule="auto"/>
              <w:ind w:left="100"/>
              <w:jc w:val="left"/>
            </w:pPr>
            <w:r>
              <w:t>уметь:</w:t>
            </w:r>
          </w:p>
          <w:p w:rsidR="000237FD" w:rsidRDefault="00011B5A">
            <w:pPr>
              <w:pStyle w:val="30"/>
              <w:framePr w:w="14789" w:h="7742" w:wrap="around" w:vAnchor="page" w:hAnchor="page" w:x="1917" w:y="2913"/>
              <w:shd w:val="clear" w:color="auto" w:fill="auto"/>
              <w:spacing w:before="120" w:line="240" w:lineRule="auto"/>
              <w:ind w:left="100"/>
              <w:jc w:val="left"/>
            </w:pPr>
            <w:r>
              <w:t>читать структурные, монтажные и простые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7742" w:wrap="around" w:vAnchor="page" w:hAnchor="page" w:x="1917" w:y="2913"/>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7742" w:wrap="around" w:vAnchor="page" w:hAnchor="page" w:x="1917" w:y="2913"/>
              <w:shd w:val="clear" w:color="auto" w:fill="auto"/>
              <w:ind w:left="140"/>
              <w:jc w:val="left"/>
            </w:pPr>
            <w:r>
              <w:t>ОП.ОЗ. Основы электротехники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7742" w:wrap="around" w:vAnchor="page" w:hAnchor="page" w:x="1917" w:y="2913"/>
              <w:shd w:val="clear" w:color="auto" w:fill="auto"/>
              <w:ind w:left="140"/>
              <w:jc w:val="left"/>
            </w:pPr>
            <w:r>
              <w:t>ОК 2, 3,</w:t>
            </w:r>
            <w:r>
              <w:rPr>
                <w:rStyle w:val="31"/>
              </w:rPr>
              <w:t xml:space="preserve"> 6 </w:t>
            </w:r>
            <w:r>
              <w:t>ПК 1.1</w:t>
            </w:r>
          </w:p>
        </w:tc>
      </w:tr>
    </w:tbl>
    <w:p w:rsidR="000237FD" w:rsidRDefault="00011B5A">
      <w:pPr>
        <w:pStyle w:val="a8"/>
        <w:framePr w:wrap="around" w:vAnchor="page" w:hAnchor="page" w:x="1903" w:y="10901"/>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20" w:y="837"/>
        <w:shd w:val="clear" w:color="auto" w:fill="auto"/>
        <w:spacing w:line="220" w:lineRule="exact"/>
        <w:jc w:val="both"/>
      </w:pPr>
      <w:r>
        <w:rPr>
          <w:rStyle w:val="115pt0pt"/>
        </w:rPr>
        <w:t>12</w:t>
      </w:r>
    </w:p>
    <w:tbl>
      <w:tblPr>
        <w:tblW w:w="0" w:type="auto"/>
        <w:tblLayout w:type="fixed"/>
        <w:tblCellMar>
          <w:left w:w="10" w:type="dxa"/>
          <w:right w:w="10" w:type="dxa"/>
        </w:tblCellMar>
        <w:tblLook w:val="0000" w:firstRow="0" w:lastRow="0" w:firstColumn="0" w:lastColumn="0" w:noHBand="0" w:noVBand="0"/>
      </w:tblPr>
      <w:tblGrid>
        <w:gridCol w:w="1133"/>
        <w:gridCol w:w="4968"/>
        <w:gridCol w:w="2266"/>
        <w:gridCol w:w="1824"/>
        <w:gridCol w:w="2698"/>
        <w:gridCol w:w="1853"/>
      </w:tblGrid>
      <w:tr w:rsidR="000237FD">
        <w:trPr>
          <w:trHeight w:val="8246"/>
        </w:trPr>
        <w:tc>
          <w:tcPr>
            <w:tcW w:w="1133" w:type="dxa"/>
            <w:vMerge w:val="restart"/>
            <w:tcBorders>
              <w:top w:val="single" w:sz="4" w:space="0" w:color="auto"/>
              <w:left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946" w:y="1790"/>
              <w:shd w:val="clear" w:color="auto" w:fill="auto"/>
              <w:ind w:left="100"/>
              <w:jc w:val="left"/>
            </w:pPr>
            <w:r>
              <w:t xml:space="preserve">принципиальные электрические схемы; рассчитывать и измерять основные параметры простых электрических, магнитных и электронных цепей; использовать в работе электроизмерительные приборы; </w:t>
            </w:r>
            <w:r>
              <w:rPr>
                <w:rStyle w:val="31"/>
              </w:rPr>
              <w:t>знать:</w:t>
            </w:r>
          </w:p>
          <w:p w:rsidR="000237FD" w:rsidRDefault="00011B5A">
            <w:pPr>
              <w:pStyle w:val="30"/>
              <w:framePr w:w="14741" w:h="8822" w:wrap="around" w:vAnchor="page" w:hAnchor="page" w:x="1946" w:y="1790"/>
              <w:shd w:val="clear" w:color="auto" w:fill="auto"/>
              <w:ind w:left="100"/>
              <w:jc w:val="left"/>
            </w:pPr>
            <w:r>
              <w:t>единицы измерения силы тока, напряжения, мощности электрического тока, сопротивления проводников; методы расчета и измерения основных параметров простых электрических, магнитных и электронных цепей; свойства постоянного и переменного электрического тока; принципы последовательного и параллельного соединения проводников и источников тока;</w:t>
            </w:r>
          </w:p>
          <w:p w:rsidR="000237FD" w:rsidRDefault="00011B5A">
            <w:pPr>
              <w:pStyle w:val="30"/>
              <w:framePr w:w="14741" w:h="8822" w:wrap="around" w:vAnchor="page" w:hAnchor="page" w:x="1946" w:y="1790"/>
              <w:shd w:val="clear" w:color="auto" w:fill="auto"/>
              <w:ind w:left="100"/>
              <w:jc w:val="left"/>
            </w:pPr>
            <w:r>
              <w:t>электроизмерительные приборы (амперметр, вольтметр), их устройство, принцип действия и правила включения в электрическую цепь; свойства магнитного поля; двигатели постоянного и переменного тока, их устройство и принцип действия; правила пуска, остановки электродвигателей, установленных на эксплуатируемом оборудовании;</w:t>
            </w:r>
          </w:p>
          <w:p w:rsidR="000237FD" w:rsidRDefault="00011B5A">
            <w:pPr>
              <w:pStyle w:val="30"/>
              <w:framePr w:w="14741" w:h="8822" w:wrap="around" w:vAnchor="page" w:hAnchor="page" w:x="1946" w:y="1790"/>
              <w:shd w:val="clear" w:color="auto" w:fill="auto"/>
              <w:ind w:left="100"/>
              <w:jc w:val="left"/>
            </w:pPr>
            <w:r>
              <w:t>аппаратуру защиты электродвигателей; методы защиты от короткого замыкания; заземление, зануление;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r>
      <w:tr w:rsidR="000237FD">
        <w:trPr>
          <w:trHeight w:val="576"/>
        </w:trPr>
        <w:tc>
          <w:tcPr>
            <w:tcW w:w="1133" w:type="dxa"/>
            <w:vMerge/>
            <w:tcBorders>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41" w:h="8822" w:wrap="around" w:vAnchor="page" w:hAnchor="page" w:x="1946" w:y="1790"/>
              <w:shd w:val="clear" w:color="auto" w:fill="auto"/>
              <w:spacing w:after="60" w:line="240" w:lineRule="auto"/>
              <w:ind w:left="100"/>
              <w:jc w:val="left"/>
            </w:pPr>
            <w:r>
              <w:t>уметь:</w:t>
            </w:r>
          </w:p>
          <w:p w:rsidR="000237FD" w:rsidRDefault="00011B5A">
            <w:pPr>
              <w:pStyle w:val="30"/>
              <w:framePr w:w="14741" w:h="8822" w:wrap="around" w:vAnchor="page" w:hAnchor="page" w:x="1946" w:y="1790"/>
              <w:shd w:val="clear" w:color="auto" w:fill="auto"/>
              <w:spacing w:before="60" w:line="240" w:lineRule="auto"/>
              <w:ind w:left="100"/>
              <w:jc w:val="left"/>
            </w:pPr>
            <w:r>
              <w:t>пользоваться справочными таблицами для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946" w:y="1790"/>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946" w:y="1790"/>
              <w:shd w:val="clear" w:color="auto" w:fill="auto"/>
              <w:spacing w:line="278" w:lineRule="exact"/>
              <w:ind w:left="120"/>
              <w:jc w:val="left"/>
            </w:pPr>
            <w:r>
              <w:t>ОП.04. Основы материаловедения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946" w:y="1790"/>
              <w:shd w:val="clear" w:color="auto" w:fill="auto"/>
              <w:spacing w:line="240" w:lineRule="auto"/>
              <w:ind w:left="120"/>
              <w:jc w:val="left"/>
            </w:pPr>
            <w:r>
              <w:rPr>
                <w:rStyle w:val="31pt"/>
              </w:rPr>
              <w:t>ОК 1,2,4-6</w:t>
            </w:r>
          </w:p>
        </w:tc>
      </w:tr>
    </w:tbl>
    <w:p w:rsidR="000237FD" w:rsidRDefault="00011B5A">
      <w:pPr>
        <w:pStyle w:val="a8"/>
        <w:framePr w:wrap="around" w:vAnchor="page" w:hAnchor="page" w:x="1956" w:y="10998"/>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717" w:y="834"/>
        <w:shd w:val="clear" w:color="auto" w:fill="auto"/>
        <w:spacing w:line="220" w:lineRule="exact"/>
        <w:jc w:val="both"/>
      </w:pPr>
      <w:r>
        <w:rPr>
          <w:rStyle w:val="115pt0pt"/>
        </w:rPr>
        <w:t>13</w:t>
      </w:r>
    </w:p>
    <w:tbl>
      <w:tblPr>
        <w:tblW w:w="0" w:type="auto"/>
        <w:tblLayout w:type="fixed"/>
        <w:tblCellMar>
          <w:left w:w="10" w:type="dxa"/>
          <w:right w:w="10" w:type="dxa"/>
        </w:tblCellMar>
        <w:tblLook w:val="0000" w:firstRow="0" w:lastRow="0" w:firstColumn="0" w:lastColumn="0" w:noHBand="0" w:noVBand="0"/>
      </w:tblPr>
      <w:tblGrid>
        <w:gridCol w:w="1128"/>
        <w:gridCol w:w="4992"/>
        <w:gridCol w:w="2266"/>
        <w:gridCol w:w="1838"/>
        <w:gridCol w:w="2702"/>
        <w:gridCol w:w="1858"/>
      </w:tblGrid>
      <w:tr w:rsidR="000237FD">
        <w:trPr>
          <w:trHeight w:val="3845"/>
        </w:trPr>
        <w:tc>
          <w:tcPr>
            <w:tcW w:w="1128" w:type="dxa"/>
            <w:vMerge w:val="restart"/>
            <w:tcBorders>
              <w:top w:val="single" w:sz="4" w:space="0" w:color="auto"/>
              <w:left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13" w:wrap="around" w:vAnchor="page" w:hAnchor="page" w:x="1810" w:y="1783"/>
              <w:shd w:val="clear" w:color="auto" w:fill="auto"/>
              <w:spacing w:line="269" w:lineRule="exact"/>
              <w:ind w:left="100"/>
              <w:jc w:val="left"/>
            </w:pPr>
            <w:r>
              <w:t xml:space="preserve">определения свойств материалов; выбирать материалы для осуществления профессиональной деятельности; </w:t>
            </w:r>
            <w:r>
              <w:rPr>
                <w:rStyle w:val="31"/>
              </w:rPr>
              <w:t>знать:</w:t>
            </w:r>
          </w:p>
          <w:p w:rsidR="000237FD" w:rsidRDefault="00011B5A">
            <w:pPr>
              <w:pStyle w:val="30"/>
              <w:framePr w:w="14784" w:h="8813" w:wrap="around" w:vAnchor="page" w:hAnchor="page" w:x="1810" w:y="1783"/>
              <w:shd w:val="clear" w:color="auto" w:fill="auto"/>
              <w:spacing w:line="269" w:lineRule="exact"/>
              <w:ind w:left="100"/>
              <w:jc w:val="left"/>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0237FD" w:rsidRDefault="00011B5A">
            <w:pPr>
              <w:pStyle w:val="30"/>
              <w:framePr w:w="14784" w:h="8813" w:wrap="around" w:vAnchor="page" w:hAnchor="page" w:x="1810" w:y="1783"/>
              <w:shd w:val="clear" w:color="auto" w:fill="auto"/>
              <w:spacing w:line="269" w:lineRule="exact"/>
              <w:ind w:left="100"/>
              <w:jc w:val="left"/>
            </w:pPr>
            <w:r>
              <w:t>правила применения охлаждающих и смазывающих материалов; механические испытания образцов материалов;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r>
      <w:tr w:rsidR="000237FD">
        <w:trPr>
          <w:trHeight w:val="2194"/>
        </w:trPr>
        <w:tc>
          <w:tcPr>
            <w:tcW w:w="1128" w:type="dxa"/>
            <w:vMerge/>
            <w:tcBorders>
              <w:left w:val="single" w:sz="4" w:space="0" w:color="auto"/>
              <w:right w:val="single" w:sz="4" w:space="0" w:color="auto"/>
            </w:tcBorders>
            <w:shd w:val="clear" w:color="auto" w:fill="FFFFFF"/>
          </w:tcPr>
          <w:p w:rsidR="000237FD" w:rsidRDefault="000237FD">
            <w:pPr>
              <w:framePr w:w="14784" w:h="8813" w:wrap="around" w:vAnchor="page" w:hAnchor="page" w:x="1810" w:y="1783"/>
            </w:pP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813" w:wrap="around" w:vAnchor="page" w:hAnchor="page" w:x="1810" w:y="1783"/>
              <w:shd w:val="clear" w:color="auto" w:fill="auto"/>
              <w:spacing w:after="0" w:line="269" w:lineRule="exact"/>
              <w:ind w:left="100"/>
              <w:jc w:val="left"/>
            </w:pPr>
            <w:r>
              <w:t>уметь:</w:t>
            </w:r>
          </w:p>
          <w:p w:rsidR="000237FD" w:rsidRDefault="00011B5A">
            <w:pPr>
              <w:pStyle w:val="30"/>
              <w:framePr w:w="14784" w:h="8813" w:wrap="around" w:vAnchor="page" w:hAnchor="page" w:x="1810" w:y="1783"/>
              <w:shd w:val="clear" w:color="auto" w:fill="auto"/>
              <w:spacing w:line="269" w:lineRule="exact"/>
              <w:ind w:left="100"/>
              <w:jc w:val="left"/>
            </w:pPr>
            <w:r>
              <w:t>контролировать качество выполняемых</w:t>
            </w:r>
          </w:p>
          <w:p w:rsidR="000237FD" w:rsidRDefault="00011B5A">
            <w:pPr>
              <w:pStyle w:val="30"/>
              <w:framePr w:w="14784" w:h="8813" w:wrap="around" w:vAnchor="page" w:hAnchor="page" w:x="1810" w:y="1783"/>
              <w:shd w:val="clear" w:color="auto" w:fill="auto"/>
              <w:spacing w:line="269" w:lineRule="exact"/>
              <w:ind w:left="100"/>
              <w:jc w:val="left"/>
            </w:pPr>
            <w:r>
              <w:t>работ;</w:t>
            </w:r>
          </w:p>
          <w:p w:rsidR="000237FD" w:rsidRDefault="00011B5A">
            <w:pPr>
              <w:pStyle w:val="20"/>
              <w:framePr w:w="14784" w:h="8813" w:wrap="around" w:vAnchor="page" w:hAnchor="page" w:x="1810" w:y="1783"/>
              <w:shd w:val="clear" w:color="auto" w:fill="auto"/>
              <w:spacing w:after="0" w:line="269" w:lineRule="exact"/>
              <w:ind w:left="100"/>
              <w:jc w:val="left"/>
            </w:pPr>
            <w:r>
              <w:t>знать:</w:t>
            </w:r>
          </w:p>
          <w:p w:rsidR="000237FD" w:rsidRDefault="00011B5A">
            <w:pPr>
              <w:pStyle w:val="30"/>
              <w:framePr w:w="14784" w:h="8813" w:wrap="around" w:vAnchor="page" w:hAnchor="page" w:x="1810" w:y="1783"/>
              <w:shd w:val="clear" w:color="auto" w:fill="auto"/>
              <w:spacing w:line="269" w:lineRule="exact"/>
              <w:ind w:left="100"/>
              <w:jc w:val="left"/>
            </w:pPr>
            <w:r>
              <w:t>системы допусков и посадок, точность обработки, квалитеты, классы точности; допуски и отклонения формы и расположения поверхностей;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13" w:wrap="around" w:vAnchor="page" w:hAnchor="page" w:x="1810" w:y="1783"/>
              <w:shd w:val="clear" w:color="auto" w:fill="auto"/>
              <w:ind w:left="120"/>
              <w:jc w:val="left"/>
            </w:pPr>
            <w:r>
              <w:t>ОП.05. Допуски и технические измерения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13" w:wrap="around" w:vAnchor="page" w:hAnchor="page" w:x="1810" w:y="1783"/>
              <w:shd w:val="clear" w:color="auto" w:fill="auto"/>
              <w:spacing w:line="269" w:lineRule="exact"/>
              <w:ind w:left="120"/>
              <w:jc w:val="left"/>
            </w:pPr>
            <w:r>
              <w:rPr>
                <w:rStyle w:val="31pt"/>
              </w:rPr>
              <w:t xml:space="preserve">ОК 2-6 </w:t>
            </w:r>
            <w:r>
              <w:t>ПК 1.6, 1.9</w:t>
            </w:r>
          </w:p>
        </w:tc>
      </w:tr>
      <w:tr w:rsidR="000237FD">
        <w:trPr>
          <w:trHeight w:val="2774"/>
        </w:trPr>
        <w:tc>
          <w:tcPr>
            <w:tcW w:w="1128" w:type="dxa"/>
            <w:vMerge/>
            <w:tcBorders>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pP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813" w:wrap="around" w:vAnchor="page" w:hAnchor="page" w:x="1810" w:y="1783"/>
              <w:shd w:val="clear" w:color="auto" w:fill="auto"/>
              <w:spacing w:after="0" w:line="274" w:lineRule="exact"/>
              <w:ind w:left="100"/>
              <w:jc w:val="left"/>
            </w:pPr>
            <w:r>
              <w:t>уметь:</w:t>
            </w:r>
          </w:p>
          <w:p w:rsidR="000237FD" w:rsidRDefault="00011B5A">
            <w:pPr>
              <w:pStyle w:val="30"/>
              <w:framePr w:w="14784" w:h="8813" w:wrap="around" w:vAnchor="page" w:hAnchor="page" w:x="1810" w:y="1783"/>
              <w:shd w:val="clear" w:color="auto" w:fill="auto"/>
              <w:ind w:left="100"/>
              <w:jc w:val="left"/>
            </w:pPr>
            <w:r>
              <w:t xml:space="preserve">находить и использовать экономическую информацию в целях обеспечения собственной конкурентоспособности на рынке труда; </w:t>
            </w:r>
            <w:r>
              <w:rPr>
                <w:rStyle w:val="31"/>
              </w:rPr>
              <w:t>знать:</w:t>
            </w:r>
          </w:p>
          <w:p w:rsidR="000237FD" w:rsidRDefault="00011B5A">
            <w:pPr>
              <w:pStyle w:val="30"/>
              <w:framePr w:w="14784" w:h="8813" w:wrap="around" w:vAnchor="page" w:hAnchor="page" w:x="1810" w:y="1783"/>
              <w:shd w:val="clear" w:color="auto" w:fill="auto"/>
              <w:ind w:left="100"/>
              <w:jc w:val="left"/>
            </w:pPr>
            <w:r>
              <w:t>общие принципы организации производственного и технологического процесса;</w:t>
            </w:r>
          </w:p>
          <w:p w:rsidR="000237FD" w:rsidRDefault="00011B5A">
            <w:pPr>
              <w:pStyle w:val="30"/>
              <w:framePr w:w="14784" w:h="8813" w:wrap="around" w:vAnchor="page" w:hAnchor="page" w:x="1810" w:y="1783"/>
              <w:shd w:val="clear" w:color="auto" w:fill="auto"/>
              <w:ind w:left="100"/>
              <w:jc w:val="left"/>
            </w:pPr>
            <w:r>
              <w:t>механизмы ценообразования на продукцию,</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13" w:wrap="around" w:vAnchor="page" w:hAnchor="page" w:x="1810" w:y="1783"/>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13" w:wrap="around" w:vAnchor="page" w:hAnchor="page" w:x="1810" w:y="1783"/>
              <w:shd w:val="clear" w:color="auto" w:fill="auto"/>
              <w:ind w:left="120"/>
              <w:jc w:val="left"/>
            </w:pPr>
            <w:r>
              <w:t>ОП.Об. Основы экономики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13" w:wrap="around" w:vAnchor="page" w:hAnchor="page" w:x="1810" w:y="1783"/>
              <w:shd w:val="clear" w:color="auto" w:fill="auto"/>
              <w:spacing w:line="240" w:lineRule="auto"/>
              <w:ind w:left="120"/>
              <w:jc w:val="left"/>
            </w:pPr>
            <w:r>
              <w:rPr>
                <w:rStyle w:val="31pt"/>
              </w:rPr>
              <w:t>ОК 1,4, 6,7</w:t>
            </w:r>
          </w:p>
        </w:tc>
      </w:tr>
    </w:tbl>
    <w:p w:rsidR="000237FD" w:rsidRDefault="00011B5A">
      <w:pPr>
        <w:pStyle w:val="a8"/>
        <w:framePr w:wrap="around" w:vAnchor="page" w:hAnchor="page" w:x="1786" w:y="10957"/>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728" w:y="827"/>
        <w:shd w:val="clear" w:color="auto" w:fill="auto"/>
        <w:spacing w:line="220" w:lineRule="exact"/>
        <w:jc w:val="both"/>
      </w:pPr>
      <w:r>
        <w:rPr>
          <w:rStyle w:val="115pt0pt"/>
        </w:rPr>
        <w:t>14</w:t>
      </w:r>
    </w:p>
    <w:tbl>
      <w:tblPr>
        <w:tblW w:w="0" w:type="auto"/>
        <w:tblLayout w:type="fixed"/>
        <w:tblCellMar>
          <w:left w:w="10" w:type="dxa"/>
          <w:right w:w="10" w:type="dxa"/>
        </w:tblCellMar>
        <w:tblLook w:val="0000" w:firstRow="0" w:lastRow="0" w:firstColumn="0" w:lastColumn="0" w:noHBand="0" w:noVBand="0"/>
      </w:tblPr>
      <w:tblGrid>
        <w:gridCol w:w="1133"/>
        <w:gridCol w:w="4978"/>
        <w:gridCol w:w="2256"/>
        <w:gridCol w:w="1834"/>
        <w:gridCol w:w="2688"/>
        <w:gridCol w:w="1853"/>
      </w:tblGrid>
      <w:tr w:rsidR="000237FD">
        <w:trPr>
          <w:trHeight w:val="1656"/>
        </w:trPr>
        <w:tc>
          <w:tcPr>
            <w:tcW w:w="1133" w:type="dxa"/>
            <w:vMerge w:val="restart"/>
            <w:tcBorders>
              <w:top w:val="single" w:sz="4" w:space="0" w:color="auto"/>
              <w:left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845" w:y="1790"/>
              <w:shd w:val="clear" w:color="auto" w:fill="auto"/>
              <w:ind w:left="100"/>
              <w:jc w:val="left"/>
            </w:pPr>
            <w:r>
              <w:t>формы оплаты труда в современных условиях;</w:t>
            </w:r>
          </w:p>
          <w:p w:rsidR="000237FD" w:rsidRDefault="00011B5A">
            <w:pPr>
              <w:pStyle w:val="30"/>
              <w:framePr w:w="14741" w:h="8822" w:wrap="around" w:vAnchor="page" w:hAnchor="page" w:x="1845" w:y="1790"/>
              <w:shd w:val="clear" w:color="auto" w:fill="auto"/>
              <w:ind w:left="100"/>
              <w:jc w:val="left"/>
            </w:pPr>
            <w:r>
              <w:t>цели и задачи структурного подразделения, структуру организации, основы экономических знаний, необходимых в отрасли;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r>
      <w:tr w:rsidR="000237FD">
        <w:trPr>
          <w:trHeight w:val="7166"/>
        </w:trPr>
        <w:tc>
          <w:tcPr>
            <w:tcW w:w="1133" w:type="dxa"/>
            <w:vMerge/>
            <w:tcBorders>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41" w:h="8822" w:wrap="around" w:vAnchor="page" w:hAnchor="page" w:x="1845" w:y="1790"/>
              <w:shd w:val="clear" w:color="auto" w:fill="auto"/>
              <w:spacing w:after="0" w:line="274" w:lineRule="exact"/>
              <w:ind w:left="100"/>
              <w:jc w:val="left"/>
            </w:pPr>
            <w:r>
              <w:t>уметь:</w:t>
            </w:r>
          </w:p>
          <w:p w:rsidR="000237FD" w:rsidRDefault="00011B5A">
            <w:pPr>
              <w:pStyle w:val="30"/>
              <w:framePr w:w="14741" w:h="8822" w:wrap="around" w:vAnchor="page" w:hAnchor="page" w:x="1845" w:y="1790"/>
              <w:shd w:val="clear" w:color="auto" w:fill="auto"/>
              <w:ind w:left="100"/>
              <w:jc w:val="left"/>
            </w:pPr>
            <w:r>
              <w:t>организовывать и проводить мероприятия по защите работающих и населения от негативных воздействий чрезвычайных ситуаций;</w:t>
            </w:r>
          </w:p>
          <w:p w:rsidR="000237FD" w:rsidRDefault="00011B5A">
            <w:pPr>
              <w:pStyle w:val="30"/>
              <w:framePr w:w="14741" w:h="8822" w:wrap="around" w:vAnchor="page" w:hAnchor="page" w:x="1845" w:y="1790"/>
              <w:shd w:val="clear" w:color="auto" w:fill="auto"/>
              <w:ind w:left="100"/>
              <w:jc w:val="left"/>
            </w:pPr>
            <w:r>
              <w:t>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rsidR="000237FD" w:rsidRDefault="00011B5A">
            <w:pPr>
              <w:pStyle w:val="30"/>
              <w:framePr w:w="14741" w:h="8822" w:wrap="around" w:vAnchor="page" w:hAnchor="page" w:x="1845" w:y="1790"/>
              <w:shd w:val="clear" w:color="auto" w:fill="auto"/>
              <w:ind w:left="100"/>
              <w:jc w:val="left"/>
            </w:pPr>
            <w:r>
              <w:t>применять первичные средства пожаротушения;</w:t>
            </w:r>
          </w:p>
          <w:p w:rsidR="000237FD" w:rsidRDefault="00011B5A">
            <w:pPr>
              <w:pStyle w:val="30"/>
              <w:framePr w:w="14741" w:h="8822" w:wrap="around" w:vAnchor="page" w:hAnchor="page" w:x="1845" w:y="1790"/>
              <w:shd w:val="clear" w:color="auto" w:fill="auto"/>
              <w:ind w:left="100"/>
              <w:jc w:val="left"/>
            </w:pPr>
            <w:r>
              <w:t>ориентироваться в перечне военно-учетных специальностей и самостоятельно определять среди них родственные полученной профессии;</w:t>
            </w:r>
          </w:p>
          <w:p w:rsidR="000237FD" w:rsidRDefault="00011B5A">
            <w:pPr>
              <w:pStyle w:val="30"/>
              <w:framePr w:w="14741" w:h="8822" w:wrap="around" w:vAnchor="page" w:hAnchor="page" w:x="1845" w:y="1790"/>
              <w:shd w:val="clear" w:color="auto" w:fill="auto"/>
              <w:ind w:left="100"/>
              <w:jc w:val="left"/>
            </w:pPr>
            <w:r>
              <w:t>применять профессиональные знания в ходе исполнения обязанностей военной службы на воинских должностях в соответствии с полученной профессией; владеть способами бесконфликтного общения и саморегуляции в повседневной деятельности и экстремальных условиях военной службы;</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1845" w:y="1790"/>
              <w:rPr>
                <w:sz w:val="10"/>
                <w:szCs w:val="10"/>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845" w:y="1790"/>
              <w:shd w:val="clear" w:color="auto" w:fill="auto"/>
              <w:spacing w:line="278" w:lineRule="exact"/>
              <w:ind w:left="100"/>
              <w:jc w:val="left"/>
            </w:pPr>
            <w:r>
              <w:t>ОП.07. Безопасность жизнедеятельности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1845" w:y="1790"/>
              <w:shd w:val="clear" w:color="auto" w:fill="auto"/>
              <w:spacing w:line="240" w:lineRule="auto"/>
              <w:ind w:left="120"/>
              <w:jc w:val="left"/>
            </w:pPr>
            <w:r>
              <w:t>ОК 1 - 6.</w:t>
            </w:r>
          </w:p>
        </w:tc>
      </w:tr>
    </w:tbl>
    <w:p w:rsidR="000237FD" w:rsidRDefault="00011B5A">
      <w:pPr>
        <w:pStyle w:val="a8"/>
        <w:framePr w:wrap="around" w:vAnchor="page" w:hAnchor="page" w:x="1845" w:y="10988"/>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39808" behindDoc="1" locked="0" layoutInCell="1" allowOverlap="1">
                <wp:simplePos x="0" y="0"/>
                <wp:positionH relativeFrom="page">
                  <wp:posOffset>-3175</wp:posOffset>
                </wp:positionH>
                <wp:positionV relativeFrom="page">
                  <wp:posOffset>2616200</wp:posOffset>
                </wp:positionV>
                <wp:extent cx="9360535" cy="0"/>
                <wp:effectExtent l="6350" t="6350" r="5715" b="1270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6053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327860" id="AutoShape 39" o:spid="_x0000_s1026" type="#_x0000_t32" style="position:absolute;margin-left:-.25pt;margin-top:206pt;width:737.0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0832" behindDoc="1" locked="0" layoutInCell="1" allowOverlap="1">
                <wp:simplePos x="0" y="0"/>
                <wp:positionH relativeFrom="page">
                  <wp:posOffset>-3175</wp:posOffset>
                </wp:positionH>
                <wp:positionV relativeFrom="page">
                  <wp:posOffset>2616200</wp:posOffset>
                </wp:positionV>
                <wp:extent cx="0" cy="5601970"/>
                <wp:effectExtent l="6350" t="6350" r="1270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60197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C51EAB" id="AutoShape 38" o:spid="_x0000_s1026" type="#_x0000_t32" style="position:absolute;margin-left:-.25pt;margin-top:206pt;width:0;height:44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1856" behindDoc="1" locked="0" layoutInCell="1" allowOverlap="1">
                <wp:simplePos x="0" y="0"/>
                <wp:positionH relativeFrom="page">
                  <wp:posOffset>-3175</wp:posOffset>
                </wp:positionH>
                <wp:positionV relativeFrom="page">
                  <wp:posOffset>8218170</wp:posOffset>
                </wp:positionV>
                <wp:extent cx="9360535" cy="0"/>
                <wp:effectExtent l="6350" t="7620" r="5715"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6053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865970" id="AutoShape 37" o:spid="_x0000_s1026" type="#_x0000_t32" style="position:absolute;margin-left:-.25pt;margin-top:647.1pt;width:737.0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2880" behindDoc="1" locked="0" layoutInCell="1" allowOverlap="1">
                <wp:simplePos x="0" y="0"/>
                <wp:positionH relativeFrom="page">
                  <wp:posOffset>9357360</wp:posOffset>
                </wp:positionH>
                <wp:positionV relativeFrom="page">
                  <wp:posOffset>2616200</wp:posOffset>
                </wp:positionV>
                <wp:extent cx="0" cy="5601970"/>
                <wp:effectExtent l="13335" t="6350" r="5715" b="1143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60197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FA3838" id="AutoShape 36" o:spid="_x0000_s1026" type="#_x0000_t32" style="position:absolute;margin-left:736.8pt;margin-top:206pt;width:0;height:44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" filled="t" strokeweight="0">
                <v:path arrowok="f"/>
                <o:lock v:ext="edit" shapetype="f"/>
                <w10:wrap anchorx="page" anchory="page"/>
              </v:shape>
            </w:pict>
          </mc:Fallback>
        </mc:AlternateContent>
      </w:r>
    </w:p>
    <w:p w:rsidR="000237FD" w:rsidRDefault="00011B5A">
      <w:pPr>
        <w:pStyle w:val="30"/>
        <w:framePr w:w="4944" w:h="8842" w:hRule="exact" w:wrap="around" w:vAnchor="page" w:hAnchor="page" w:x="1215" w:y="4118"/>
        <w:shd w:val="clear" w:color="auto" w:fill="auto"/>
        <w:ind w:left="20" w:right="240"/>
        <w:jc w:val="left"/>
      </w:pPr>
      <w:r>
        <w:t xml:space="preserve">оказывать первую помощь пострадавшим; </w:t>
      </w:r>
      <w:r>
        <w:rPr>
          <w:rStyle w:val="31"/>
        </w:rPr>
        <w:t>знать:</w:t>
      </w:r>
    </w:p>
    <w:p w:rsidR="000237FD" w:rsidRDefault="00011B5A">
      <w:pPr>
        <w:pStyle w:val="30"/>
        <w:framePr w:w="4944" w:h="8842" w:hRule="exact" w:wrap="around" w:vAnchor="page" w:hAnchor="page" w:x="1215" w:y="4118"/>
        <w:shd w:val="clear" w:color="auto" w:fill="auto"/>
        <w:ind w:left="20" w:right="240"/>
        <w:jc w:val="left"/>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
    <w:p w:rsidR="000237FD" w:rsidRDefault="00011B5A">
      <w:pPr>
        <w:pStyle w:val="30"/>
        <w:framePr w:w="4944" w:h="8842" w:hRule="exact" w:wrap="around" w:vAnchor="page" w:hAnchor="page" w:x="1215" w:y="4118"/>
        <w:shd w:val="clear" w:color="auto" w:fill="auto"/>
        <w:ind w:left="20" w:right="240"/>
        <w:jc w:val="left"/>
      </w:pPr>
      <w:r>
        <w:t>задачи и основные мероприятия гражданской обороны;</w:t>
      </w:r>
    </w:p>
    <w:p w:rsidR="000237FD" w:rsidRDefault="00011B5A">
      <w:pPr>
        <w:pStyle w:val="30"/>
        <w:framePr w:w="4944" w:h="8842" w:hRule="exact" w:wrap="around" w:vAnchor="page" w:hAnchor="page" w:x="1215" w:y="4118"/>
        <w:shd w:val="clear" w:color="auto" w:fill="auto"/>
        <w:ind w:left="20" w:right="240"/>
        <w:jc w:val="left"/>
      </w:pPr>
      <w:r>
        <w:t>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w:t>
      </w:r>
    </w:p>
    <w:p w:rsidR="000237FD" w:rsidRDefault="00011B5A">
      <w:pPr>
        <w:pStyle w:val="30"/>
        <w:framePr w:w="4944" w:h="8842" w:hRule="exact" w:wrap="around" w:vAnchor="page" w:hAnchor="page" w:x="1215" w:y="4118"/>
        <w:shd w:val="clear" w:color="auto" w:fill="auto"/>
        <w:ind w:left="20" w:right="240"/>
        <w:jc w:val="left"/>
      </w:pPr>
      <w: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 учетные специальности, родственные профессиям СПО; область применения получаемых </w:t>
      </w:r>
      <w:r>
        <w:rPr>
          <w:rStyle w:val="32"/>
        </w:rPr>
        <w:t>профессиональных знаний при исполнении</w:t>
      </w:r>
    </w:p>
    <w:p w:rsidR="000237FD" w:rsidRDefault="00011B5A">
      <w:pPr>
        <w:pStyle w:val="a8"/>
        <w:framePr w:wrap="around" w:vAnchor="page" w:hAnchor="page" w:y="13344"/>
        <w:shd w:val="clear" w:color="auto" w:fill="auto"/>
        <w:spacing w:line="220" w:lineRule="exact"/>
        <w:jc w:val="both"/>
      </w:pPr>
      <w:r>
        <w:rPr>
          <w:rStyle w:val="115pt0pt"/>
        </w:rPr>
        <w:t>ФГОС СПО - 06</w:t>
      </w:r>
    </w:p>
    <w:p w:rsidR="000237FD" w:rsidRDefault="00011B5A">
      <w:pPr>
        <w:pStyle w:val="a8"/>
        <w:framePr w:wrap="around" w:vAnchor="page" w:hAnchor="page" w:x="6860" w:y="3172"/>
        <w:shd w:val="clear" w:color="auto" w:fill="auto"/>
        <w:spacing w:line="220" w:lineRule="exact"/>
        <w:jc w:val="both"/>
      </w:pPr>
      <w:r>
        <w:rPr>
          <w:rStyle w:val="115pt0pt"/>
        </w:rPr>
        <w:t>15</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34" w:y="774"/>
        <w:shd w:val="clear" w:color="auto" w:fill="auto"/>
        <w:spacing w:line="220" w:lineRule="exact"/>
        <w:jc w:val="both"/>
      </w:pPr>
      <w:r>
        <w:rPr>
          <w:rStyle w:val="115pt0pt"/>
        </w:rPr>
        <w:t>16</w:t>
      </w:r>
    </w:p>
    <w:tbl>
      <w:tblPr>
        <w:tblW w:w="0" w:type="auto"/>
        <w:tblLayout w:type="fixed"/>
        <w:tblCellMar>
          <w:left w:w="10" w:type="dxa"/>
          <w:right w:w="10" w:type="dxa"/>
        </w:tblCellMar>
        <w:tblLook w:val="0000" w:firstRow="0" w:lastRow="0" w:firstColumn="0" w:lastColumn="0" w:noHBand="0" w:noVBand="0"/>
      </w:tblPr>
      <w:tblGrid>
        <w:gridCol w:w="1138"/>
        <w:gridCol w:w="4987"/>
        <w:gridCol w:w="2266"/>
        <w:gridCol w:w="1838"/>
        <w:gridCol w:w="2702"/>
        <w:gridCol w:w="1858"/>
      </w:tblGrid>
      <w:tr w:rsidR="000237FD">
        <w:trPr>
          <w:trHeight w:val="84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22" w:wrap="around" w:vAnchor="page" w:hAnchor="page" w:x="1913" w:y="1727"/>
              <w:shd w:val="clear" w:color="auto" w:fill="auto"/>
              <w:spacing w:line="269" w:lineRule="exact"/>
              <w:jc w:val="both"/>
            </w:pPr>
            <w:r>
              <w:t>обязанностей военной службы;</w:t>
            </w:r>
          </w:p>
          <w:p w:rsidR="000237FD" w:rsidRDefault="00011B5A">
            <w:pPr>
              <w:pStyle w:val="30"/>
              <w:framePr w:w="14789" w:h="8822" w:wrap="around" w:vAnchor="page" w:hAnchor="page" w:x="1913" w:y="1727"/>
              <w:shd w:val="clear" w:color="auto" w:fill="auto"/>
              <w:spacing w:line="269" w:lineRule="exact"/>
              <w:jc w:val="both"/>
            </w:pPr>
            <w:r>
              <w:t>порядок и правила оказания первой помощи</w:t>
            </w:r>
          </w:p>
          <w:p w:rsidR="000237FD" w:rsidRDefault="00011B5A">
            <w:pPr>
              <w:pStyle w:val="30"/>
              <w:framePr w:w="14789" w:h="8822" w:wrap="around" w:vAnchor="page" w:hAnchor="page" w:x="1913" w:y="1727"/>
              <w:shd w:val="clear" w:color="auto" w:fill="auto"/>
              <w:spacing w:line="269" w:lineRule="exact"/>
              <w:jc w:val="both"/>
            </w:pPr>
            <w:r>
              <w:t>пострадавшим.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r>
      <w:tr w:rsidR="000237FD">
        <w:trPr>
          <w:trHeight w:val="278"/>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260"/>
              <w:jc w:val="left"/>
            </w:pPr>
            <w:r>
              <w:t>П.00</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jc w:val="both"/>
            </w:pPr>
            <w:r>
              <w:t>Профессиональный учебный цикл</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620"/>
              <w:jc w:val="left"/>
            </w:pPr>
            <w:r>
              <w:t>366 (438)*</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400"/>
              <w:jc w:val="left"/>
            </w:pPr>
            <w:r>
              <w:t>244 (292)*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r>
      <w:tr w:rsidR="000237FD">
        <w:trPr>
          <w:trHeight w:val="278"/>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260"/>
              <w:jc w:val="left"/>
            </w:pPr>
            <w:r>
              <w:t>ПМ.00</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jc w:val="both"/>
            </w:pPr>
            <w:r>
              <w:t>Профессиональные модули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620"/>
              <w:jc w:val="left"/>
            </w:pPr>
            <w:r>
              <w:t>366 (438)*</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400"/>
              <w:jc w:val="left"/>
            </w:pPr>
            <w:r>
              <w:t>244 (292)*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r>
      <w:tr w:rsidR="000237FD">
        <w:trPr>
          <w:trHeight w:val="7421"/>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40" w:lineRule="auto"/>
              <w:ind w:left="260"/>
              <w:jc w:val="left"/>
            </w:pPr>
            <w:r>
              <w:t>ПМ.01</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22" w:wrap="around" w:vAnchor="page" w:hAnchor="page" w:x="1913" w:y="1727"/>
              <w:shd w:val="clear" w:color="auto" w:fill="auto"/>
              <w:spacing w:after="0" w:line="274" w:lineRule="exact"/>
              <w:jc w:val="both"/>
            </w:pPr>
            <w:r>
              <w:t>Подготовительно-сварочные работы и контроль качества сварных швов после сварки.</w:t>
            </w:r>
          </w:p>
          <w:p w:rsidR="000237FD" w:rsidRDefault="00011B5A">
            <w:pPr>
              <w:pStyle w:val="30"/>
              <w:framePr w:w="14789" w:h="8822" w:wrap="around" w:vAnchor="page" w:hAnchor="page" w:x="1913" w:y="1727"/>
              <w:shd w:val="clear" w:color="auto" w:fill="auto"/>
              <w:ind w:left="100"/>
              <w:jc w:val="left"/>
            </w:pPr>
            <w:r>
              <w:t xml:space="preserve">В результате изучения профессионального модуля обучающийся должен: </w:t>
            </w:r>
            <w:r>
              <w:rPr>
                <w:rStyle w:val="31"/>
              </w:rPr>
              <w:t xml:space="preserve">иметь практический опыт: </w:t>
            </w:r>
            <w:r>
              <w:t>выполнения типовых слесарных операций, применяемых при подготовке деталей перед сваркой;</w:t>
            </w:r>
          </w:p>
          <w:p w:rsidR="000237FD" w:rsidRDefault="00011B5A">
            <w:pPr>
              <w:pStyle w:val="30"/>
              <w:framePr w:w="14789" w:h="8822" w:wrap="around" w:vAnchor="page" w:hAnchor="page" w:x="1913" w:y="1727"/>
              <w:shd w:val="clear" w:color="auto" w:fill="auto"/>
              <w:ind w:left="100"/>
              <w:jc w:val="left"/>
            </w:pPr>
            <w:r>
              <w:t>выполнения сборки элементов конструкции (изделий, узлов, деталей) под сварку с применением сборочных приспособлений; выполнения сборки элементов конструкции (изделий, узлов, деталей) под сварку на прихватках;</w:t>
            </w:r>
          </w:p>
          <w:p w:rsidR="000237FD" w:rsidRDefault="00011B5A">
            <w:pPr>
              <w:pStyle w:val="30"/>
              <w:framePr w:w="14789" w:h="8822" w:wrap="around" w:vAnchor="page" w:hAnchor="page" w:x="1913" w:y="1727"/>
              <w:shd w:val="clear" w:color="auto" w:fill="auto"/>
              <w:ind w:left="100"/>
              <w:jc w:val="left"/>
            </w:pPr>
            <w:r>
              <w:t>эксплуатирования оборудования для сварки; выполнения предварительного, сопутствующего (межслойного) подогрева свариваемых кромок; выполнения зачистки швов после сварки; использования измерительного инструмента для контроля геометрических размеров сварного шва;</w:t>
            </w:r>
          </w:p>
          <w:p w:rsidR="000237FD" w:rsidRDefault="00011B5A">
            <w:pPr>
              <w:pStyle w:val="30"/>
              <w:framePr w:w="14789" w:h="8822" w:wrap="around" w:vAnchor="page" w:hAnchor="page" w:x="1913" w:y="1727"/>
              <w:shd w:val="clear" w:color="auto" w:fill="auto"/>
              <w:jc w:val="both"/>
            </w:pPr>
            <w:r>
              <w:t>определения причин дефектов сварочных швов и соединений;</w:t>
            </w:r>
          </w:p>
          <w:p w:rsidR="000237FD" w:rsidRDefault="00011B5A">
            <w:pPr>
              <w:pStyle w:val="30"/>
              <w:framePr w:w="14789" w:h="8822" w:wrap="around" w:vAnchor="page" w:hAnchor="page" w:x="1913" w:y="1727"/>
              <w:shd w:val="clear" w:color="auto" w:fill="auto"/>
              <w:jc w:val="both"/>
            </w:pPr>
            <w:r>
              <w:t>предупреждения и устранения различных видов дефектов в сварных швах;</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22" w:wrap="around" w:vAnchor="page" w:hAnchor="page" w:x="1913" w:y="1727"/>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22" w:wrap="around" w:vAnchor="page" w:hAnchor="page" w:x="1913" w:y="1727"/>
              <w:shd w:val="clear" w:color="auto" w:fill="auto"/>
              <w:spacing w:after="240" w:line="269" w:lineRule="exact"/>
              <w:ind w:left="100"/>
              <w:jc w:val="left"/>
            </w:pPr>
            <w:r>
              <w:t>МДК.01.01. Основы технологии сварки и сварочное оборудование</w:t>
            </w:r>
          </w:p>
          <w:p w:rsidR="000237FD" w:rsidRDefault="00011B5A">
            <w:pPr>
              <w:pStyle w:val="30"/>
              <w:framePr w:w="14789" w:h="8822" w:wrap="around" w:vAnchor="page" w:hAnchor="page" w:x="1913" w:y="1727"/>
              <w:shd w:val="clear" w:color="auto" w:fill="auto"/>
              <w:spacing w:before="240" w:after="240" w:line="269" w:lineRule="exact"/>
              <w:ind w:left="100"/>
              <w:jc w:val="left"/>
            </w:pPr>
            <w:r>
              <w:t>МДК.01.02. Технология производства сварных конструкций</w:t>
            </w:r>
          </w:p>
          <w:p w:rsidR="000237FD" w:rsidRDefault="00011B5A">
            <w:pPr>
              <w:pStyle w:val="30"/>
              <w:framePr w:w="14789" w:h="8822" w:wrap="around" w:vAnchor="page" w:hAnchor="page" w:x="1913" w:y="1727"/>
              <w:shd w:val="clear" w:color="auto" w:fill="auto"/>
              <w:spacing w:before="240" w:after="240"/>
              <w:ind w:left="100"/>
              <w:jc w:val="left"/>
            </w:pPr>
            <w:r>
              <w:t>МДК.01.03. Подготовительные и сборочные операции перед сваркой.</w:t>
            </w:r>
          </w:p>
          <w:p w:rsidR="000237FD" w:rsidRDefault="00011B5A">
            <w:pPr>
              <w:pStyle w:val="30"/>
              <w:framePr w:w="14789" w:h="8822" w:wrap="around" w:vAnchor="page" w:hAnchor="page" w:x="1913" w:y="1727"/>
              <w:shd w:val="clear" w:color="auto" w:fill="auto"/>
              <w:spacing w:before="240"/>
              <w:ind w:left="100"/>
              <w:jc w:val="left"/>
            </w:pPr>
            <w:r>
              <w:t>МДК.01.04. Контроль качества сварных соединений.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22" w:wrap="around" w:vAnchor="page" w:hAnchor="page" w:x="1913" w:y="1727"/>
              <w:shd w:val="clear" w:color="auto" w:fill="auto"/>
              <w:spacing w:line="240" w:lineRule="auto"/>
              <w:ind w:left="120"/>
              <w:jc w:val="left"/>
            </w:pPr>
            <w:r>
              <w:t>ПК 1.1 -1.8</w:t>
            </w:r>
          </w:p>
        </w:tc>
      </w:tr>
    </w:tbl>
    <w:p w:rsidR="000237FD" w:rsidRDefault="00011B5A">
      <w:pPr>
        <w:pStyle w:val="a8"/>
        <w:framePr w:wrap="around" w:vAnchor="page" w:hAnchor="page" w:x="1894" w:y="10902"/>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43904" behindDoc="1" locked="0" layoutInCell="1" allowOverlap="1">
                <wp:simplePos x="0" y="0"/>
                <wp:positionH relativeFrom="page">
                  <wp:posOffset>12065</wp:posOffset>
                </wp:positionH>
                <wp:positionV relativeFrom="page">
                  <wp:posOffset>2593975</wp:posOffset>
                </wp:positionV>
                <wp:extent cx="9387840" cy="0"/>
                <wp:effectExtent l="12065" t="12700" r="10795" b="635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784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5B817F" id="AutoShape 35" o:spid="_x0000_s1026" type="#_x0000_t32" style="position:absolute;margin-left:.95pt;margin-top:204.25pt;width:739.2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4928" behindDoc="1" locked="0" layoutInCell="1" allowOverlap="1">
                <wp:simplePos x="0" y="0"/>
                <wp:positionH relativeFrom="page">
                  <wp:posOffset>12065</wp:posOffset>
                </wp:positionH>
                <wp:positionV relativeFrom="page">
                  <wp:posOffset>2593975</wp:posOffset>
                </wp:positionV>
                <wp:extent cx="0" cy="5574665"/>
                <wp:effectExtent l="12065" t="12700" r="6985" b="1333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7466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D1A457" id="AutoShape 34" o:spid="_x0000_s1026" type="#_x0000_t32" style="position:absolute;margin-left:.95pt;margin-top:204.25pt;width:0;height:438.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5952" behindDoc="1" locked="0" layoutInCell="1" allowOverlap="1">
                <wp:simplePos x="0" y="0"/>
                <wp:positionH relativeFrom="page">
                  <wp:posOffset>12065</wp:posOffset>
                </wp:positionH>
                <wp:positionV relativeFrom="page">
                  <wp:posOffset>8168640</wp:posOffset>
                </wp:positionV>
                <wp:extent cx="9387840" cy="0"/>
                <wp:effectExtent l="12065" t="5715" r="10795" b="1333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784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BF0ACF" id="AutoShape 33" o:spid="_x0000_s1026" type="#_x0000_t32" style="position:absolute;margin-left:.95pt;margin-top:643.2pt;width:739.2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6976" behindDoc="1" locked="0" layoutInCell="1" allowOverlap="1">
                <wp:simplePos x="0" y="0"/>
                <wp:positionH relativeFrom="page">
                  <wp:posOffset>9399905</wp:posOffset>
                </wp:positionH>
                <wp:positionV relativeFrom="page">
                  <wp:posOffset>2593975</wp:posOffset>
                </wp:positionV>
                <wp:extent cx="0" cy="5574665"/>
                <wp:effectExtent l="8255" t="12700" r="10795" b="1333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7466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BDAE61" id="AutoShape 32" o:spid="_x0000_s1026" type="#_x0000_t32" style="position:absolute;margin-left:740.15pt;margin-top:204.25pt;width:0;height:438.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" filled="t" strokeweight="0">
                <v:path arrowok="f"/>
                <o:lock v:ext="edit" shapetype="f"/>
                <w10:wrap anchorx="page" anchory="page"/>
              </v:shape>
            </w:pict>
          </mc:Fallback>
        </mc:AlternateContent>
      </w:r>
    </w:p>
    <w:p w:rsidR="000237FD" w:rsidRDefault="00011B5A">
      <w:pPr>
        <w:pStyle w:val="20"/>
        <w:framePr w:w="4963" w:h="8798" w:hRule="exact" w:wrap="around" w:vAnchor="page" w:hAnchor="page" w:x="1240" w:y="4081"/>
        <w:shd w:val="clear" w:color="auto" w:fill="auto"/>
        <w:spacing w:after="0" w:line="269" w:lineRule="exact"/>
        <w:ind w:left="20"/>
        <w:jc w:val="left"/>
      </w:pPr>
      <w:r>
        <w:t>уметь:</w:t>
      </w:r>
    </w:p>
    <w:p w:rsidR="000237FD" w:rsidRDefault="00011B5A">
      <w:pPr>
        <w:pStyle w:val="30"/>
        <w:framePr w:w="4963" w:h="8798" w:hRule="exact" w:wrap="around" w:vAnchor="page" w:hAnchor="page" w:x="1240" w:y="4081"/>
        <w:shd w:val="clear" w:color="auto" w:fill="auto"/>
        <w:spacing w:line="269" w:lineRule="exact"/>
        <w:ind w:left="20" w:right="220"/>
        <w:jc w:val="left"/>
      </w:pPr>
      <w:r>
        <w:t>использовать ручной и механизированный</w:t>
      </w:r>
      <w:r>
        <w:br/>
        <w:t>инструмент зачистки сварных швов и</w:t>
      </w:r>
      <w:r>
        <w:br/>
        <w:t>удаления поверхностных дефектов после</w:t>
      </w:r>
      <w:r>
        <w:br/>
        <w:t>сварки;</w:t>
      </w:r>
    </w:p>
    <w:p w:rsidR="000237FD" w:rsidRDefault="00011B5A">
      <w:pPr>
        <w:pStyle w:val="30"/>
        <w:framePr w:w="4963" w:h="8798" w:hRule="exact" w:wrap="around" w:vAnchor="page" w:hAnchor="page" w:x="1240" w:y="4081"/>
        <w:shd w:val="clear" w:color="auto" w:fill="auto"/>
        <w:spacing w:line="269" w:lineRule="exact"/>
        <w:ind w:left="20" w:right="220"/>
        <w:jc w:val="left"/>
      </w:pPr>
      <w:r>
        <w:t>проверять работоспособность и исправность</w:t>
      </w:r>
      <w:r>
        <w:br/>
        <w:t>оборудования поста для сварки;</w:t>
      </w:r>
      <w:r>
        <w:br/>
        <w:t>использовать ручной и механизированный</w:t>
      </w:r>
      <w:r>
        <w:br/>
        <w:t>инструмент для подготовки элементов</w:t>
      </w:r>
      <w:r>
        <w:br/>
        <w:t>конструкции (изделий, узлов, деталей) под</w:t>
      </w:r>
      <w:r>
        <w:br/>
        <w:t>сварку;</w:t>
      </w:r>
    </w:p>
    <w:p w:rsidR="000237FD" w:rsidRDefault="00011B5A">
      <w:pPr>
        <w:pStyle w:val="30"/>
        <w:framePr w:w="4963" w:h="8798" w:hRule="exact" w:wrap="around" w:vAnchor="page" w:hAnchor="page" w:x="1240" w:y="4081"/>
        <w:shd w:val="clear" w:color="auto" w:fill="auto"/>
        <w:spacing w:line="269" w:lineRule="exact"/>
        <w:ind w:left="20" w:right="220"/>
        <w:jc w:val="left"/>
      </w:pPr>
      <w:r>
        <w:t>выполнять предварительный, сопутствующий</w:t>
      </w:r>
      <w:r>
        <w:br/>
        <w:t>(межслойный) подогрев металла в</w:t>
      </w:r>
      <w:r>
        <w:br/>
        <w:t>соответствии с требованиями</w:t>
      </w:r>
      <w:r>
        <w:br/>
        <w:t>производственно-технологической</w:t>
      </w:r>
      <w:r>
        <w:br/>
        <w:t>документации по сварке;</w:t>
      </w:r>
      <w:r>
        <w:br/>
        <w:t>применять сборочные приспособления для</w:t>
      </w:r>
      <w:r>
        <w:br/>
        <w:t>сборки элементов конструкции (изделий,</w:t>
      </w:r>
      <w:r>
        <w:br/>
        <w:t>узлов, деталей) под сварку;</w:t>
      </w:r>
      <w:r>
        <w:br/>
        <w:t>подготавливать сварочные материалы к</w:t>
      </w:r>
      <w:r>
        <w:br/>
        <w:t>сварке;</w:t>
      </w:r>
    </w:p>
    <w:p w:rsidR="000237FD" w:rsidRDefault="00011B5A">
      <w:pPr>
        <w:pStyle w:val="30"/>
        <w:framePr w:w="4963" w:h="8798" w:hRule="exact" w:wrap="around" w:vAnchor="page" w:hAnchor="page" w:x="1240" w:y="4081"/>
        <w:shd w:val="clear" w:color="auto" w:fill="auto"/>
        <w:spacing w:line="269" w:lineRule="exact"/>
        <w:ind w:left="20" w:right="220"/>
        <w:jc w:val="left"/>
      </w:pPr>
      <w:r>
        <w:t>зачищать швы после сварки;</w:t>
      </w:r>
      <w:r>
        <w:br/>
        <w:t>пользоваться производственно-</w:t>
      </w:r>
      <w:r>
        <w:br/>
        <w:t>технологической и нормативной</w:t>
      </w:r>
      <w:r>
        <w:br/>
        <w:t>документацией для выполнения трудовых</w:t>
      </w:r>
      <w:r>
        <w:br/>
        <w:t>функций;</w:t>
      </w:r>
      <w:r>
        <w:br/>
      </w:r>
      <w:r>
        <w:rPr>
          <w:rStyle w:val="31"/>
        </w:rPr>
        <w:t>знать:</w:t>
      </w:r>
    </w:p>
    <w:p w:rsidR="000237FD" w:rsidRDefault="00011B5A">
      <w:pPr>
        <w:pStyle w:val="30"/>
        <w:framePr w:w="4963" w:h="8798" w:hRule="exact" w:wrap="around" w:vAnchor="page" w:hAnchor="page" w:x="1240" w:y="4081"/>
        <w:shd w:val="clear" w:color="auto" w:fill="auto"/>
        <w:tabs>
          <w:tab w:val="left" w:leader="underscore" w:pos="4758"/>
        </w:tabs>
        <w:spacing w:line="269" w:lineRule="exact"/>
        <w:ind w:left="20" w:right="220"/>
        <w:jc w:val="left"/>
      </w:pPr>
      <w:r>
        <w:t>основы теории сварочных процессов</w:t>
      </w:r>
      <w:r>
        <w:br/>
        <w:t>(понятия: сварочный термический цикл,</w:t>
      </w:r>
      <w:r>
        <w:br/>
        <w:t>сварочные деформации и напряжения);</w:t>
      </w:r>
      <w:r>
        <w:br/>
        <w:t>необходимость проведения подогрева при</w:t>
      </w:r>
      <w:r>
        <w:br/>
      </w:r>
      <w:r>
        <w:rPr>
          <w:rStyle w:val="32"/>
        </w:rPr>
        <w:t>сварке;</w:t>
      </w:r>
      <w:r>
        <w:tab/>
      </w:r>
    </w:p>
    <w:p w:rsidR="000237FD" w:rsidRDefault="00011B5A">
      <w:pPr>
        <w:pStyle w:val="a8"/>
        <w:framePr w:wrap="around" w:vAnchor="page" w:hAnchor="page" w:y="13270"/>
        <w:shd w:val="clear" w:color="auto" w:fill="auto"/>
        <w:spacing w:line="220" w:lineRule="exact"/>
        <w:jc w:val="both"/>
      </w:pPr>
      <w:r>
        <w:rPr>
          <w:rStyle w:val="115pt0pt"/>
        </w:rPr>
        <w:t>ФГОС СПО - 06</w:t>
      </w:r>
    </w:p>
    <w:p w:rsidR="000237FD" w:rsidRDefault="00011B5A">
      <w:pPr>
        <w:pStyle w:val="a8"/>
        <w:framePr w:wrap="around" w:vAnchor="page" w:hAnchor="page" w:x="6913" w:y="3127"/>
        <w:shd w:val="clear" w:color="auto" w:fill="auto"/>
        <w:spacing w:line="220" w:lineRule="exact"/>
        <w:jc w:val="both"/>
      </w:pPr>
      <w:r>
        <w:rPr>
          <w:rStyle w:val="115pt0pt"/>
        </w:rPr>
        <w:t>17</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48000" behindDoc="1" locked="0" layoutInCell="1" allowOverlap="1">
                <wp:simplePos x="0" y="0"/>
                <wp:positionH relativeFrom="page">
                  <wp:posOffset>-3175</wp:posOffset>
                </wp:positionH>
                <wp:positionV relativeFrom="page">
                  <wp:posOffset>2635885</wp:posOffset>
                </wp:positionV>
                <wp:extent cx="9357360" cy="0"/>
                <wp:effectExtent l="6350" t="6985" r="8890" b="1206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736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3B3848" id="AutoShape 31" o:spid="_x0000_s1026" type="#_x0000_t32" style="position:absolute;margin-left:-.25pt;margin-top:207.55pt;width:736.8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49024" behindDoc="1" locked="0" layoutInCell="1" allowOverlap="1">
                <wp:simplePos x="0" y="0"/>
                <wp:positionH relativeFrom="page">
                  <wp:posOffset>-3175</wp:posOffset>
                </wp:positionH>
                <wp:positionV relativeFrom="page">
                  <wp:posOffset>2635885</wp:posOffset>
                </wp:positionV>
                <wp:extent cx="0" cy="5605145"/>
                <wp:effectExtent l="6350" t="6985" r="12700" b="762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60514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AB74D0" id="AutoShape 30" o:spid="_x0000_s1026" type="#_x0000_t32" style="position:absolute;margin-left:-.25pt;margin-top:207.55pt;width:0;height:44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0048" behindDoc="1" locked="0" layoutInCell="1" allowOverlap="1">
                <wp:simplePos x="0" y="0"/>
                <wp:positionH relativeFrom="page">
                  <wp:posOffset>-3175</wp:posOffset>
                </wp:positionH>
                <wp:positionV relativeFrom="page">
                  <wp:posOffset>8241030</wp:posOffset>
                </wp:positionV>
                <wp:extent cx="9357360" cy="0"/>
                <wp:effectExtent l="6350" t="11430" r="8890" b="762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736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25AC48" id="AutoShape 29" o:spid="_x0000_s1026" type="#_x0000_t32" style="position:absolute;margin-left:-.25pt;margin-top:648.9pt;width:736.8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1072" behindDoc="1" locked="0" layoutInCell="1" allowOverlap="1">
                <wp:simplePos x="0" y="0"/>
                <wp:positionH relativeFrom="page">
                  <wp:posOffset>9354185</wp:posOffset>
                </wp:positionH>
                <wp:positionV relativeFrom="page">
                  <wp:posOffset>2635885</wp:posOffset>
                </wp:positionV>
                <wp:extent cx="0" cy="5605145"/>
                <wp:effectExtent l="10160" t="6985" r="8890" b="762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60514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F25131" id="AutoShape 28" o:spid="_x0000_s1026" type="#_x0000_t32" style="position:absolute;margin-left:736.55pt;margin-top:207.55pt;width:0;height:44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" filled="t" strokeweight="0">
                <v:path arrowok="f"/>
                <o:lock v:ext="edit" shapetype="f"/>
                <w10:wrap anchorx="page" anchory="page"/>
              </v:shape>
            </w:pict>
          </mc:Fallback>
        </mc:AlternateContent>
      </w:r>
    </w:p>
    <w:p w:rsidR="000237FD" w:rsidRDefault="00011B5A">
      <w:pPr>
        <w:pStyle w:val="30"/>
        <w:framePr w:w="4968" w:h="8840" w:hRule="exact" w:wrap="around" w:vAnchor="page" w:hAnchor="page" w:x="1215" w:y="4149"/>
        <w:shd w:val="clear" w:color="auto" w:fill="auto"/>
        <w:ind w:left="20" w:right="220"/>
        <w:jc w:val="left"/>
      </w:pPr>
      <w:r>
        <w:t>классификацию и общие представления о методах и способах сварки; основные типы, конструктивные элементы, размеры сварных соединений и обозначение их на чертежах;</w:t>
      </w:r>
    </w:p>
    <w:p w:rsidR="000237FD" w:rsidRDefault="00011B5A">
      <w:pPr>
        <w:pStyle w:val="30"/>
        <w:framePr w:w="4968" w:h="8840" w:hRule="exact" w:wrap="around" w:vAnchor="page" w:hAnchor="page" w:x="1215" w:y="4149"/>
        <w:shd w:val="clear" w:color="auto" w:fill="auto"/>
        <w:ind w:left="20" w:right="260"/>
        <w:jc w:val="left"/>
      </w:pPr>
      <w:r>
        <w:t>влияние основных параметров режима и пространственного положения при сварке на формирование сварного шва; основные типы, конструктивные элементы, разделки кромок;</w:t>
      </w:r>
    </w:p>
    <w:p w:rsidR="000237FD" w:rsidRDefault="00011B5A">
      <w:pPr>
        <w:pStyle w:val="30"/>
        <w:framePr w:w="4968" w:h="8840" w:hRule="exact" w:wrap="around" w:vAnchor="page" w:hAnchor="page" w:x="1215" w:y="4149"/>
        <w:shd w:val="clear" w:color="auto" w:fill="auto"/>
        <w:ind w:left="20" w:right="260"/>
        <w:jc w:val="left"/>
      </w:pPr>
      <w:r>
        <w:t>основы технологии сварочного производства; виды и назначение сборочных, технологических приспособлений и оснастки; основные правила чтения технологической документации; типы дефектов сварного шва; методы неразрушающего контроля; причины возникновения и меры предупреждения видимых дефектов; способы устранения дефектов сварных швов; правила подготовки кромок изделий под сварку;</w:t>
      </w:r>
    </w:p>
    <w:p w:rsidR="000237FD" w:rsidRDefault="00011B5A">
      <w:pPr>
        <w:pStyle w:val="30"/>
        <w:framePr w:w="4968" w:h="8840" w:hRule="exact" w:wrap="around" w:vAnchor="page" w:hAnchor="page" w:x="1215" w:y="4149"/>
        <w:shd w:val="clear" w:color="auto" w:fill="auto"/>
        <w:ind w:left="20" w:right="260"/>
        <w:jc w:val="left"/>
      </w:pPr>
      <w:r>
        <w:t>устройство вспомогательного оборудования, назначение, правила его эксплуатации и область применения;</w:t>
      </w:r>
    </w:p>
    <w:p w:rsidR="000237FD" w:rsidRDefault="00011B5A">
      <w:pPr>
        <w:pStyle w:val="30"/>
        <w:framePr w:w="4968" w:h="8840" w:hRule="exact" w:wrap="around" w:vAnchor="page" w:hAnchor="page" w:x="1215" w:y="4149"/>
        <w:shd w:val="clear" w:color="auto" w:fill="auto"/>
        <w:ind w:left="20" w:right="260"/>
        <w:jc w:val="left"/>
      </w:pPr>
      <w:r>
        <w:t>правила сборки элементов конструкции под сварку;</w:t>
      </w:r>
    </w:p>
    <w:p w:rsidR="000237FD" w:rsidRDefault="00011B5A">
      <w:pPr>
        <w:pStyle w:val="30"/>
        <w:framePr w:w="4968" w:h="8840" w:hRule="exact" w:wrap="around" w:vAnchor="page" w:hAnchor="page" w:x="1215" w:y="4149"/>
        <w:shd w:val="clear" w:color="auto" w:fill="auto"/>
        <w:tabs>
          <w:tab w:val="left" w:leader="underscore" w:pos="4748"/>
        </w:tabs>
        <w:ind w:left="20" w:right="260"/>
        <w:jc w:val="left"/>
      </w:pPr>
      <w:r>
        <w:t xml:space="preserve">порядок проведения работ по предварительному, сопутствующему (межслойному) подогреву металла; устройство сварочного оборудования, </w:t>
      </w:r>
      <w:r>
        <w:rPr>
          <w:rStyle w:val="32"/>
        </w:rPr>
        <w:t>назначение, правила его эксплуатации и</w:t>
      </w:r>
      <w:r>
        <w:tab/>
      </w:r>
    </w:p>
    <w:p w:rsidR="000237FD" w:rsidRDefault="00011B5A">
      <w:pPr>
        <w:pStyle w:val="a8"/>
        <w:framePr w:wrap="around" w:vAnchor="page" w:hAnchor="page" w:y="13374"/>
        <w:shd w:val="clear" w:color="auto" w:fill="auto"/>
        <w:spacing w:line="220" w:lineRule="exact"/>
        <w:jc w:val="both"/>
      </w:pPr>
      <w:r>
        <w:rPr>
          <w:rStyle w:val="115pt0pt"/>
        </w:rPr>
        <w:t>ФГОС СПО - 06</w:t>
      </w:r>
    </w:p>
    <w:p w:rsidR="000237FD" w:rsidRDefault="00011B5A">
      <w:pPr>
        <w:pStyle w:val="a8"/>
        <w:framePr w:wrap="around" w:vAnchor="page" w:hAnchor="page" w:x="6865" w:y="3206"/>
        <w:shd w:val="clear" w:color="auto" w:fill="auto"/>
        <w:spacing w:line="220" w:lineRule="exact"/>
        <w:jc w:val="both"/>
      </w:pPr>
      <w:r>
        <w:rPr>
          <w:rStyle w:val="115pt0pt"/>
        </w:rPr>
        <w:t>18</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32" w:y="636"/>
        <w:shd w:val="clear" w:color="auto" w:fill="auto"/>
        <w:spacing w:line="220" w:lineRule="exact"/>
        <w:jc w:val="both"/>
      </w:pPr>
      <w:r>
        <w:rPr>
          <w:rStyle w:val="115pt0pt"/>
        </w:rPr>
        <w:t>19</w:t>
      </w:r>
    </w:p>
    <w:tbl>
      <w:tblPr>
        <w:tblW w:w="0" w:type="auto"/>
        <w:tblLayout w:type="fixed"/>
        <w:tblCellMar>
          <w:left w:w="10" w:type="dxa"/>
          <w:right w:w="10" w:type="dxa"/>
        </w:tblCellMar>
        <w:tblLook w:val="0000" w:firstRow="0" w:lastRow="0" w:firstColumn="0" w:lastColumn="0" w:noHBand="0" w:noVBand="0"/>
      </w:tblPr>
      <w:tblGrid>
        <w:gridCol w:w="1133"/>
        <w:gridCol w:w="4982"/>
        <w:gridCol w:w="2270"/>
        <w:gridCol w:w="1834"/>
        <w:gridCol w:w="2712"/>
        <w:gridCol w:w="1843"/>
      </w:tblGrid>
      <w:tr w:rsidR="000237FD">
        <w:trPr>
          <w:trHeight w:val="2472"/>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74" w:h="8798" w:wrap="around" w:vAnchor="page" w:hAnchor="page" w:x="1924" w:y="1585"/>
              <w:shd w:val="clear" w:color="auto" w:fill="auto"/>
              <w:spacing w:line="269" w:lineRule="exact"/>
              <w:ind w:left="100"/>
              <w:jc w:val="left"/>
            </w:pPr>
            <w:r>
              <w:t>область применения;</w:t>
            </w:r>
          </w:p>
          <w:p w:rsidR="000237FD" w:rsidRDefault="00011B5A">
            <w:pPr>
              <w:pStyle w:val="30"/>
              <w:framePr w:w="14774" w:h="8798" w:wrap="around" w:vAnchor="page" w:hAnchor="page" w:x="1924" w:y="1585"/>
              <w:shd w:val="clear" w:color="auto" w:fill="auto"/>
              <w:spacing w:line="269" w:lineRule="exact"/>
              <w:ind w:left="100"/>
              <w:jc w:val="left"/>
            </w:pPr>
            <w:r>
              <w:t>правила технической эксплуатации</w:t>
            </w:r>
          </w:p>
          <w:p w:rsidR="000237FD" w:rsidRDefault="00011B5A">
            <w:pPr>
              <w:pStyle w:val="30"/>
              <w:framePr w:w="14774" w:h="8798" w:wrap="around" w:vAnchor="page" w:hAnchor="page" w:x="1924" w:y="1585"/>
              <w:shd w:val="clear" w:color="auto" w:fill="auto"/>
              <w:spacing w:line="269" w:lineRule="exact"/>
              <w:ind w:left="100"/>
              <w:jc w:val="left"/>
            </w:pPr>
            <w:r>
              <w:t>электроустановок;</w:t>
            </w:r>
          </w:p>
          <w:p w:rsidR="000237FD" w:rsidRDefault="00011B5A">
            <w:pPr>
              <w:pStyle w:val="30"/>
              <w:framePr w:w="14774" w:h="8798" w:wrap="around" w:vAnchor="page" w:hAnchor="page" w:x="1924" w:y="1585"/>
              <w:shd w:val="clear" w:color="auto" w:fill="auto"/>
              <w:spacing w:line="269" w:lineRule="exact"/>
              <w:ind w:left="100"/>
              <w:jc w:val="left"/>
            </w:pPr>
            <w:r>
              <w:t>классификацию сварочного оборудования и материалов;</w:t>
            </w:r>
          </w:p>
          <w:p w:rsidR="000237FD" w:rsidRDefault="00011B5A">
            <w:pPr>
              <w:pStyle w:val="30"/>
              <w:framePr w:w="14774" w:h="8798" w:wrap="around" w:vAnchor="page" w:hAnchor="page" w:x="1924" w:y="1585"/>
              <w:shd w:val="clear" w:color="auto" w:fill="auto"/>
              <w:spacing w:line="269" w:lineRule="exact"/>
              <w:ind w:left="100"/>
              <w:jc w:val="left"/>
            </w:pPr>
            <w:r>
              <w:t>основные принципы работы источников питания для сварки; правила хранения и транспортировки сварочных материалов;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r>
      <w:tr w:rsidR="000237FD">
        <w:trPr>
          <w:trHeight w:val="6326"/>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74" w:h="8798" w:wrap="around" w:vAnchor="page" w:hAnchor="page" w:x="1924" w:y="1585"/>
              <w:shd w:val="clear" w:color="auto" w:fill="auto"/>
              <w:spacing w:after="0" w:line="240" w:lineRule="auto"/>
              <w:ind w:left="120"/>
              <w:jc w:val="left"/>
            </w:pPr>
            <w:r>
              <w:t>ПМ.02</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74" w:h="8798" w:wrap="around" w:vAnchor="page" w:hAnchor="page" w:x="1924" w:y="1585"/>
              <w:shd w:val="clear" w:color="auto" w:fill="auto"/>
              <w:spacing w:after="0" w:line="274" w:lineRule="exact"/>
              <w:ind w:left="100"/>
              <w:jc w:val="left"/>
            </w:pPr>
            <w:r>
              <w:t>Ручная дуговая сварка (наплавка, резка) плавящимся покрытым электродом</w:t>
            </w:r>
          </w:p>
          <w:p w:rsidR="000237FD" w:rsidRDefault="00011B5A">
            <w:pPr>
              <w:pStyle w:val="30"/>
              <w:framePr w:w="14774" w:h="8798" w:wrap="around" w:vAnchor="page" w:hAnchor="page" w:x="1924" w:y="1585"/>
              <w:shd w:val="clear" w:color="auto" w:fill="auto"/>
              <w:ind w:left="100"/>
              <w:jc w:val="left"/>
            </w:pPr>
            <w:r>
              <w:t xml:space="preserve">В результате изучения профессионального модуля обучающийся должен: </w:t>
            </w:r>
            <w:r>
              <w:rPr>
                <w:rStyle w:val="31"/>
              </w:rPr>
              <w:t xml:space="preserve">иметь практический опыт: </w:t>
            </w:r>
            <w:r>
              <w:t>проверки оснащенности сварочного поста ручной дуговой сварки (наплавки, резки) плавящимся покрытым электродом; проверки работоспособности и исправности оборудования поста ручной дуговой сварки (наплавки, резки) плавящимся покрытым электродом;</w:t>
            </w:r>
          </w:p>
          <w:p w:rsidR="000237FD" w:rsidRDefault="00011B5A">
            <w:pPr>
              <w:pStyle w:val="30"/>
              <w:framePr w:w="14774" w:h="8798" w:wrap="around" w:vAnchor="page" w:hAnchor="page" w:x="1924" w:y="1585"/>
              <w:shd w:val="clear" w:color="auto" w:fill="auto"/>
              <w:ind w:left="100"/>
              <w:jc w:val="left"/>
            </w:pPr>
            <w:r>
              <w:t>проверки наличия заземления сварочного поста ручной дуговой сварки (наплавки, резки) плавящимся покрытым электродом; подготовки и проверки сварочных материалов для ручной дуговой сварки (наплавки, резки) плавящимся покрытым электродом;</w:t>
            </w:r>
          </w:p>
          <w:p w:rsidR="000237FD" w:rsidRDefault="00011B5A">
            <w:pPr>
              <w:pStyle w:val="30"/>
              <w:framePr w:w="14774" w:h="8798" w:wrap="around" w:vAnchor="page" w:hAnchor="page" w:x="1924" w:y="1585"/>
              <w:shd w:val="clear" w:color="auto" w:fill="auto"/>
              <w:ind w:left="100"/>
              <w:jc w:val="left"/>
            </w:pPr>
            <w:r>
              <w:t>настройки оборудования ручной дуговой сварки (наплавки, резки) плавящимся покрытым электродом для выполнения сварки;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74" w:h="8798" w:wrap="around" w:vAnchor="page" w:hAnchor="page" w:x="1924" w:y="1585"/>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74" w:h="8798" w:wrap="around" w:vAnchor="page" w:hAnchor="page" w:x="1924" w:y="1585"/>
              <w:shd w:val="clear" w:color="auto" w:fill="auto"/>
              <w:spacing w:line="269" w:lineRule="exact"/>
              <w:ind w:left="100"/>
              <w:jc w:val="left"/>
            </w:pPr>
            <w:r>
              <w:t>МДК.02.01. Техника и технология ручной дуговой сварки (наплавки, резки) покрытыми электродами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74" w:h="8798" w:wrap="around" w:vAnchor="page" w:hAnchor="page" w:x="1924" w:y="1585"/>
              <w:shd w:val="clear" w:color="auto" w:fill="auto"/>
              <w:spacing w:line="240" w:lineRule="auto"/>
              <w:ind w:left="120"/>
              <w:jc w:val="left"/>
            </w:pPr>
            <w:r>
              <w:t>ПК 2.1 -2.4</w:t>
            </w:r>
          </w:p>
        </w:tc>
      </w:tr>
    </w:tbl>
    <w:p w:rsidR="000237FD" w:rsidRDefault="00011B5A">
      <w:pPr>
        <w:pStyle w:val="a8"/>
        <w:framePr w:wrap="around" w:vAnchor="page" w:hAnchor="page" w:x="1900" w:y="10759"/>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52096" behindDoc="1" locked="0" layoutInCell="1" allowOverlap="1">
                <wp:simplePos x="0" y="0"/>
                <wp:positionH relativeFrom="page">
                  <wp:posOffset>18415</wp:posOffset>
                </wp:positionH>
                <wp:positionV relativeFrom="page">
                  <wp:posOffset>2600960</wp:posOffset>
                </wp:positionV>
                <wp:extent cx="9381490" cy="0"/>
                <wp:effectExtent l="8890" t="10160" r="10795" b="889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149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BD1F36" id="AutoShape 27" o:spid="_x0000_s1026" type="#_x0000_t32" style="position:absolute;margin-left:1.45pt;margin-top:204.8pt;width:738.7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3120" behindDoc="1" locked="0" layoutInCell="1" allowOverlap="1">
                <wp:simplePos x="0" y="0"/>
                <wp:positionH relativeFrom="page">
                  <wp:posOffset>18415</wp:posOffset>
                </wp:positionH>
                <wp:positionV relativeFrom="page">
                  <wp:posOffset>2600960</wp:posOffset>
                </wp:positionV>
                <wp:extent cx="0" cy="5584190"/>
                <wp:effectExtent l="8890" t="10160" r="10160" b="63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419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FBE528" id="AutoShape 26" o:spid="_x0000_s1026" type="#_x0000_t32" style="position:absolute;margin-left:1.45pt;margin-top:204.8pt;width:0;height:43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4144" behindDoc="1" locked="0" layoutInCell="1" allowOverlap="1">
                <wp:simplePos x="0" y="0"/>
                <wp:positionH relativeFrom="page">
                  <wp:posOffset>18415</wp:posOffset>
                </wp:positionH>
                <wp:positionV relativeFrom="page">
                  <wp:posOffset>8185150</wp:posOffset>
                </wp:positionV>
                <wp:extent cx="9381490" cy="0"/>
                <wp:effectExtent l="8890" t="12700" r="10795" b="63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149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C29709" id="AutoShape 25" o:spid="_x0000_s1026" type="#_x0000_t32" style="position:absolute;margin-left:1.45pt;margin-top:644.5pt;width:738.7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5168" behindDoc="1" locked="0" layoutInCell="1" allowOverlap="1">
                <wp:simplePos x="0" y="0"/>
                <wp:positionH relativeFrom="page">
                  <wp:posOffset>9399905</wp:posOffset>
                </wp:positionH>
                <wp:positionV relativeFrom="page">
                  <wp:posOffset>2600960</wp:posOffset>
                </wp:positionV>
                <wp:extent cx="0" cy="5584190"/>
                <wp:effectExtent l="8255" t="10160" r="10795" b="635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419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3452E9" id="AutoShape 24" o:spid="_x0000_s1026" type="#_x0000_t32" style="position:absolute;margin-left:740.15pt;margin-top:204.8pt;width:0;height:4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" filled="t" strokeweight="0">
                <v:path arrowok="f"/>
                <o:lock v:ext="edit" shapetype="f"/>
                <w10:wrap anchorx="page" anchory="page"/>
              </v:shape>
            </w:pict>
          </mc:Fallback>
        </mc:AlternateContent>
      </w:r>
    </w:p>
    <w:p w:rsidR="000237FD" w:rsidRDefault="00011B5A">
      <w:pPr>
        <w:pStyle w:val="30"/>
        <w:framePr w:w="4987" w:h="8803" w:hRule="exact" w:wrap="around" w:vAnchor="page" w:hAnchor="page" w:x="1249" w:y="4088"/>
        <w:shd w:val="clear" w:color="auto" w:fill="auto"/>
        <w:spacing w:line="269" w:lineRule="exact"/>
        <w:ind w:left="20" w:right="240"/>
        <w:jc w:val="left"/>
      </w:pPr>
      <w:r>
        <w:t>выполнения ручной дуговой сварки (наплавки, резки) плавящимся покрытым электродом различных деталей и конструкций;</w:t>
      </w:r>
    </w:p>
    <w:p w:rsidR="000237FD" w:rsidRDefault="00011B5A">
      <w:pPr>
        <w:pStyle w:val="30"/>
        <w:framePr w:w="4987" w:h="8803" w:hRule="exact" w:wrap="around" w:vAnchor="page" w:hAnchor="page" w:x="1249" w:y="4088"/>
        <w:shd w:val="clear" w:color="auto" w:fill="auto"/>
        <w:spacing w:line="269" w:lineRule="exact"/>
        <w:ind w:left="20" w:right="2200"/>
        <w:jc w:val="left"/>
      </w:pPr>
      <w:r>
        <w:t xml:space="preserve">выполнения дуговой резки; </w:t>
      </w:r>
      <w:r>
        <w:rPr>
          <w:rStyle w:val="31"/>
        </w:rPr>
        <w:t>уметь:</w:t>
      </w:r>
    </w:p>
    <w:p w:rsidR="000237FD" w:rsidRDefault="00011B5A">
      <w:pPr>
        <w:pStyle w:val="30"/>
        <w:framePr w:w="4987" w:h="8803" w:hRule="exact" w:wrap="around" w:vAnchor="page" w:hAnchor="page" w:x="1249" w:y="4088"/>
        <w:shd w:val="clear" w:color="auto" w:fill="auto"/>
        <w:spacing w:line="269" w:lineRule="exact"/>
        <w:ind w:left="20" w:right="240"/>
        <w:jc w:val="left"/>
      </w:pPr>
      <w:r>
        <w:t xml:space="preserve">проверять работоспособность и исправность сварочного оборудования для ручной дуговой сварки (наплавки, резки) плавящимся покрытым электродом; настраивать сварочное оборудование для ручной дуговой сварки (наплавки, резки) плавящимся покрытым электродом; выполнять сварку различных деталей и конструкций во всех пространственных положениях сварного шва; владеть техникой дуговой резки металла; </w:t>
      </w:r>
      <w:r>
        <w:rPr>
          <w:rStyle w:val="31"/>
        </w:rPr>
        <w:t>знать:</w:t>
      </w:r>
    </w:p>
    <w:p w:rsidR="000237FD" w:rsidRDefault="00011B5A">
      <w:pPr>
        <w:pStyle w:val="30"/>
        <w:framePr w:w="4987" w:h="8803" w:hRule="exact" w:wrap="around" w:vAnchor="page" w:hAnchor="page" w:x="1249" w:y="4088"/>
        <w:shd w:val="clear" w:color="auto" w:fill="auto"/>
        <w:spacing w:line="269" w:lineRule="exact"/>
        <w:ind w:left="20" w:right="240"/>
        <w:jc w:val="left"/>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 основные группы и марки материалов, свариваемых ручной дуговой сваркой (наплавкой, резкой) плавящимся покрытым электродом;</w:t>
      </w:r>
    </w:p>
    <w:p w:rsidR="000237FD" w:rsidRDefault="00011B5A">
      <w:pPr>
        <w:pStyle w:val="30"/>
        <w:framePr w:w="4987" w:h="8803" w:hRule="exact" w:wrap="around" w:vAnchor="page" w:hAnchor="page" w:x="1249" w:y="4088"/>
        <w:shd w:val="clear" w:color="auto" w:fill="auto"/>
        <w:spacing w:line="269" w:lineRule="exact"/>
        <w:ind w:left="20" w:right="240"/>
        <w:jc w:val="left"/>
      </w:pPr>
      <w:r>
        <w:t xml:space="preserve">сварочные (наплавочные) материалы для ручной дуговой сварки (наплавки, резки) плавящимся покрытым электродом; технику и технологию ручной дуговой сварки </w:t>
      </w:r>
      <w:r>
        <w:rPr>
          <w:rStyle w:val="32"/>
        </w:rPr>
        <w:t>(наплавки, резки) плавящимся покрытым</w:t>
      </w:r>
    </w:p>
    <w:p w:rsidR="000237FD" w:rsidRDefault="00011B5A">
      <w:pPr>
        <w:pStyle w:val="a8"/>
        <w:framePr w:wrap="around" w:vAnchor="page" w:hAnchor="page" w:y="13267"/>
        <w:shd w:val="clear" w:color="auto" w:fill="auto"/>
        <w:spacing w:line="220" w:lineRule="exact"/>
        <w:jc w:val="both"/>
      </w:pPr>
      <w:r>
        <w:rPr>
          <w:rStyle w:val="115pt0pt"/>
        </w:rPr>
        <w:t>ФГОС СПО - 06</w:t>
      </w:r>
    </w:p>
    <w:p w:rsidR="000237FD" w:rsidRDefault="00011B5A">
      <w:pPr>
        <w:pStyle w:val="a8"/>
        <w:framePr w:wrap="around" w:vAnchor="page" w:hAnchor="page" w:x="6918" w:y="3148"/>
        <w:shd w:val="clear" w:color="auto" w:fill="auto"/>
        <w:spacing w:line="220" w:lineRule="exact"/>
        <w:jc w:val="both"/>
      </w:pPr>
      <w:r>
        <w:rPr>
          <w:rStyle w:val="115pt0pt"/>
        </w:rPr>
        <w:t>20</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01" w:y="636"/>
        <w:shd w:val="clear" w:color="auto" w:fill="auto"/>
        <w:spacing w:line="220" w:lineRule="exact"/>
        <w:jc w:val="both"/>
      </w:pPr>
      <w:r>
        <w:rPr>
          <w:rStyle w:val="115pt0pt"/>
        </w:rPr>
        <w:t>21</w:t>
      </w:r>
    </w:p>
    <w:tbl>
      <w:tblPr>
        <w:tblW w:w="0" w:type="auto"/>
        <w:tblLayout w:type="fixed"/>
        <w:tblCellMar>
          <w:left w:w="10" w:type="dxa"/>
          <w:right w:w="10" w:type="dxa"/>
        </w:tblCellMar>
        <w:tblLook w:val="0000" w:firstRow="0" w:lastRow="0" w:firstColumn="0" w:lastColumn="0" w:noHBand="0" w:noVBand="0"/>
      </w:tblPr>
      <w:tblGrid>
        <w:gridCol w:w="1128"/>
        <w:gridCol w:w="4982"/>
        <w:gridCol w:w="2280"/>
        <w:gridCol w:w="1829"/>
        <w:gridCol w:w="2707"/>
        <w:gridCol w:w="1858"/>
      </w:tblGrid>
      <w:tr w:rsidR="000237FD">
        <w:trPr>
          <w:trHeight w:val="2477"/>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03" w:wrap="around" w:vAnchor="page" w:hAnchor="page" w:x="1918" w:y="1590"/>
              <w:shd w:val="clear" w:color="auto" w:fill="auto"/>
              <w:spacing w:line="269" w:lineRule="exact"/>
              <w:ind w:left="100"/>
              <w:jc w:val="left"/>
            </w:pPr>
            <w:r>
              <w:t>электродом различных деталей и конструкций в пространственных положениях сварного шва;</w:t>
            </w:r>
          </w:p>
          <w:p w:rsidR="000237FD" w:rsidRDefault="00011B5A">
            <w:pPr>
              <w:pStyle w:val="30"/>
              <w:framePr w:w="14784" w:h="8803" w:wrap="around" w:vAnchor="page" w:hAnchor="page" w:x="1918" w:y="1590"/>
              <w:shd w:val="clear" w:color="auto" w:fill="auto"/>
              <w:spacing w:line="269" w:lineRule="exact"/>
              <w:ind w:left="100"/>
              <w:jc w:val="left"/>
            </w:pPr>
            <w:r>
              <w:t>основы дуговой резки; 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r>
      <w:tr w:rsidR="000237FD">
        <w:trPr>
          <w:trHeight w:val="6326"/>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803" w:wrap="around" w:vAnchor="page" w:hAnchor="page" w:x="1918" w:y="1590"/>
              <w:shd w:val="clear" w:color="auto" w:fill="auto"/>
              <w:spacing w:after="0" w:line="240" w:lineRule="auto"/>
              <w:ind w:left="120"/>
              <w:jc w:val="left"/>
            </w:pPr>
            <w:r>
              <w:t>ПМ.03</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803" w:wrap="around" w:vAnchor="page" w:hAnchor="page" w:x="1918" w:y="1590"/>
              <w:shd w:val="clear" w:color="auto" w:fill="auto"/>
              <w:spacing w:after="0" w:line="274" w:lineRule="exact"/>
              <w:ind w:left="100"/>
              <w:jc w:val="left"/>
            </w:pPr>
            <w:r>
              <w:t>Ручная дуговая сварка (наплавка) неплавящимся электродом в защитном газе</w:t>
            </w:r>
          </w:p>
          <w:p w:rsidR="000237FD" w:rsidRDefault="00011B5A">
            <w:pPr>
              <w:pStyle w:val="30"/>
              <w:framePr w:w="14784" w:h="8803" w:wrap="around" w:vAnchor="page" w:hAnchor="page" w:x="1918" w:y="1590"/>
              <w:shd w:val="clear" w:color="auto" w:fill="auto"/>
              <w:ind w:left="100"/>
              <w:jc w:val="left"/>
            </w:pPr>
            <w:r>
              <w:t xml:space="preserve">В результате изучения профессионального модуля обучающийся должен: </w:t>
            </w:r>
            <w:r>
              <w:rPr>
                <w:rStyle w:val="31"/>
              </w:rPr>
              <w:t xml:space="preserve">иметь практический опыт: </w:t>
            </w:r>
            <w:r>
              <w:t>проверки оснащенности сварочного поста ручной дуговой сварки (наплавки) неплавящимся электродом в защитном газе; проверки работоспособности и исправности оборудования поста ручной дуговой сварки (наплавки) неплавящимся электродом в защитном газе;</w:t>
            </w:r>
          </w:p>
          <w:p w:rsidR="000237FD" w:rsidRDefault="00011B5A">
            <w:pPr>
              <w:pStyle w:val="30"/>
              <w:framePr w:w="14784" w:h="8803" w:wrap="around" w:vAnchor="page" w:hAnchor="page" w:x="1918" w:y="1590"/>
              <w:shd w:val="clear" w:color="auto" w:fill="auto"/>
              <w:ind w:left="100"/>
              <w:jc w:val="left"/>
            </w:pPr>
            <w:r>
              <w:t>проверки наличия заземления сварочного поста ручной дуговой сварки (наплавки) неплавящимся электродом в защитном газе; подготовки и проверки сварочных материалов для ручной дуговой сварки (наплавки) неплавящимся электродом в защитном газе;</w:t>
            </w:r>
          </w:p>
          <w:p w:rsidR="000237FD" w:rsidRDefault="00011B5A">
            <w:pPr>
              <w:pStyle w:val="30"/>
              <w:framePr w:w="14784" w:h="8803" w:wrap="around" w:vAnchor="page" w:hAnchor="page" w:x="1918" w:y="1590"/>
              <w:shd w:val="clear" w:color="auto" w:fill="auto"/>
              <w:ind w:left="100"/>
              <w:jc w:val="left"/>
            </w:pPr>
            <w:r>
              <w:t>настройки оборудования ручной дуговой сварки (наплавки) неплавящимся электродом в защитном газе для выполнения сварки;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803" w:wrap="around" w:vAnchor="page" w:hAnchor="page" w:x="1918" w:y="1590"/>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03" w:wrap="around" w:vAnchor="page" w:hAnchor="page" w:x="1918" w:y="1590"/>
              <w:shd w:val="clear" w:color="auto" w:fill="auto"/>
              <w:ind w:left="100"/>
              <w:jc w:val="left"/>
            </w:pPr>
            <w:r>
              <w:t>МДК.03.01. Техника и технология ручной дуговой сварки (наплавки) неплавящимся электродом в защитном газе</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803" w:wrap="around" w:vAnchor="page" w:hAnchor="page" w:x="1918" w:y="1590"/>
              <w:shd w:val="clear" w:color="auto" w:fill="auto"/>
              <w:spacing w:line="240" w:lineRule="auto"/>
              <w:ind w:left="120"/>
              <w:jc w:val="left"/>
            </w:pPr>
            <w:r>
              <w:t>ПК 3.1 -3.3</w:t>
            </w:r>
          </w:p>
        </w:tc>
      </w:tr>
    </w:tbl>
    <w:p w:rsidR="000237FD" w:rsidRDefault="00011B5A">
      <w:pPr>
        <w:pStyle w:val="a8"/>
        <w:framePr w:wrap="around" w:vAnchor="page" w:hAnchor="page" w:x="1898" w:y="10764"/>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56192" behindDoc="1" locked="0" layoutInCell="1" allowOverlap="1">
                <wp:simplePos x="0" y="0"/>
                <wp:positionH relativeFrom="page">
                  <wp:posOffset>1155065</wp:posOffset>
                </wp:positionH>
                <wp:positionV relativeFrom="page">
                  <wp:posOffset>1029335</wp:posOffset>
                </wp:positionV>
                <wp:extent cx="9384665" cy="0"/>
                <wp:effectExtent l="12065" t="10160" r="13970" b="889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466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89582B" id="AutoShape 23" o:spid="_x0000_s1026" type="#_x0000_t32" style="position:absolute;margin-left:90.95pt;margin-top:81.05pt;width:738.9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7216" behindDoc="1" locked="0" layoutInCell="1" allowOverlap="1">
                <wp:simplePos x="0" y="0"/>
                <wp:positionH relativeFrom="page">
                  <wp:posOffset>1155065</wp:posOffset>
                </wp:positionH>
                <wp:positionV relativeFrom="page">
                  <wp:posOffset>1029335</wp:posOffset>
                </wp:positionV>
                <wp:extent cx="0" cy="5593080"/>
                <wp:effectExtent l="12065" t="10160" r="6985" b="698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9308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9376AA" id="AutoShape 22" o:spid="_x0000_s1026" type="#_x0000_t32" style="position:absolute;margin-left:90.95pt;margin-top:81.05pt;width:0;height:44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8240" behindDoc="1" locked="0" layoutInCell="1" allowOverlap="1">
                <wp:simplePos x="0" y="0"/>
                <wp:positionH relativeFrom="page">
                  <wp:posOffset>1155065</wp:posOffset>
                </wp:positionH>
                <wp:positionV relativeFrom="page">
                  <wp:posOffset>6622415</wp:posOffset>
                </wp:positionV>
                <wp:extent cx="9384665" cy="0"/>
                <wp:effectExtent l="12065" t="12065" r="13970" b="698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466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9743B5" id="AutoShape 21" o:spid="_x0000_s1026" type="#_x0000_t32" style="position:absolute;margin-left:90.95pt;margin-top:521.45pt;width:738.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59264" behindDoc="1" locked="0" layoutInCell="1" allowOverlap="1">
                <wp:simplePos x="0" y="0"/>
                <wp:positionH relativeFrom="page">
                  <wp:posOffset>10539730</wp:posOffset>
                </wp:positionH>
                <wp:positionV relativeFrom="page">
                  <wp:posOffset>1029335</wp:posOffset>
                </wp:positionV>
                <wp:extent cx="0" cy="5593080"/>
                <wp:effectExtent l="5080" t="10160" r="1397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9308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864F77" id="AutoShape 20" o:spid="_x0000_s1026" type="#_x0000_t32" style="position:absolute;margin-left:829.9pt;margin-top:81.05pt;width:0;height:44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0288" behindDoc="1" locked="0" layoutInCell="1" allowOverlap="1">
                <wp:simplePos x="0" y="0"/>
                <wp:positionH relativeFrom="page">
                  <wp:posOffset>5041265</wp:posOffset>
                </wp:positionH>
                <wp:positionV relativeFrom="page">
                  <wp:posOffset>1041400</wp:posOffset>
                </wp:positionV>
                <wp:extent cx="0" cy="5574665"/>
                <wp:effectExtent l="12065" t="12700" r="6985" b="1333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7466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0DCE86" id="AutoShape 19" o:spid="_x0000_s1026" type="#_x0000_t32" style="position:absolute;margin-left:396.95pt;margin-top:82pt;width:0;height:43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" filled="t" strokeweight="0">
                <v:path arrowok="f"/>
                <o:lock v:ext="edit" shapetype="f"/>
                <w10:wrap anchorx="page" anchory="page"/>
              </v:shape>
            </w:pict>
          </mc:Fallback>
        </mc:AlternateContent>
      </w:r>
    </w:p>
    <w:p w:rsidR="000237FD" w:rsidRDefault="00011B5A">
      <w:pPr>
        <w:pStyle w:val="30"/>
        <w:framePr w:w="4968" w:h="8802" w:hRule="exact" w:wrap="around" w:vAnchor="page" w:hAnchor="page" w:x="3044" w:y="1623"/>
        <w:shd w:val="clear" w:color="auto" w:fill="auto"/>
        <w:spacing w:line="269" w:lineRule="exact"/>
        <w:ind w:left="20" w:right="240"/>
        <w:jc w:val="left"/>
      </w:pPr>
      <w:r>
        <w:t xml:space="preserve">ручной дуговой сварки (наплавки) неплавящимся электродом в защитном газе различных деталей и конструкций; </w:t>
      </w:r>
      <w:r>
        <w:rPr>
          <w:rStyle w:val="31"/>
        </w:rPr>
        <w:t>уметь:</w:t>
      </w:r>
    </w:p>
    <w:p w:rsidR="000237FD" w:rsidRDefault="00011B5A">
      <w:pPr>
        <w:pStyle w:val="30"/>
        <w:framePr w:w="4968" w:h="8802" w:hRule="exact" w:wrap="around" w:vAnchor="page" w:hAnchor="page" w:x="3044" w:y="1623"/>
        <w:shd w:val="clear" w:color="auto" w:fill="auto"/>
        <w:spacing w:line="269" w:lineRule="exact"/>
        <w:ind w:left="20" w:right="240"/>
        <w:jc w:val="left"/>
      </w:pPr>
      <w:r>
        <w:t>проверять работоспособность и исправность оборудования для ручной дуговой сварки (наплавки) неплавящимся электродом в защитном газе;</w:t>
      </w:r>
    </w:p>
    <w:p w:rsidR="000237FD" w:rsidRDefault="00011B5A">
      <w:pPr>
        <w:pStyle w:val="30"/>
        <w:framePr w:w="4968" w:h="8802" w:hRule="exact" w:wrap="around" w:vAnchor="page" w:hAnchor="page" w:x="3044" w:y="1623"/>
        <w:shd w:val="clear" w:color="auto" w:fill="auto"/>
        <w:spacing w:line="269" w:lineRule="exact"/>
        <w:ind w:left="20" w:right="240"/>
        <w:jc w:val="left"/>
      </w:pPr>
      <w:r>
        <w:t xml:space="preserve">настраивать сварочное оборудование для ручной дуговой сварки (наплавки) неплавящимся электродом в защитном газе; 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 </w:t>
      </w:r>
      <w:r>
        <w:rPr>
          <w:rStyle w:val="31"/>
        </w:rPr>
        <w:t>знать:</w:t>
      </w:r>
    </w:p>
    <w:p w:rsidR="000237FD" w:rsidRDefault="00011B5A">
      <w:pPr>
        <w:pStyle w:val="30"/>
        <w:framePr w:w="4968" w:h="8802" w:hRule="exact" w:wrap="around" w:vAnchor="page" w:hAnchor="page" w:x="3044" w:y="1623"/>
        <w:shd w:val="clear" w:color="auto" w:fill="auto"/>
        <w:spacing w:line="269" w:lineRule="exact"/>
        <w:ind w:left="20" w:right="240"/>
        <w:jc w:val="left"/>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основные группы и марки материалов, свариваемых ручной дуговой сваркой (наплавкой) неплавящимся электродом в защитном газе;</w:t>
      </w:r>
    </w:p>
    <w:p w:rsidR="000237FD" w:rsidRDefault="00011B5A">
      <w:pPr>
        <w:pStyle w:val="30"/>
        <w:framePr w:w="4968" w:h="8802" w:hRule="exact" w:wrap="around" w:vAnchor="page" w:hAnchor="page" w:x="3044" w:y="1623"/>
        <w:shd w:val="clear" w:color="auto" w:fill="auto"/>
        <w:tabs>
          <w:tab w:val="left" w:leader="underscore" w:pos="4762"/>
        </w:tabs>
        <w:spacing w:line="269" w:lineRule="exact"/>
        <w:ind w:left="20" w:right="240"/>
        <w:jc w:val="left"/>
      </w:pPr>
      <w:r>
        <w:t xml:space="preserve">сварочные (наплавочные) материалы для ручной дуговой сварки (наплавки) неплавящимся электродом в защитном газе; устройство сварочного и вспомогательного оборудования для ручной дуговой сварки </w:t>
      </w:r>
      <w:r>
        <w:rPr>
          <w:rStyle w:val="32"/>
        </w:rPr>
        <w:t>(наплавки) неплавящимся электродом в</w:t>
      </w:r>
      <w:r>
        <w:tab/>
      </w:r>
    </w:p>
    <w:p w:rsidR="000237FD" w:rsidRDefault="00011B5A">
      <w:pPr>
        <w:pStyle w:val="a8"/>
        <w:framePr w:wrap="around" w:vAnchor="page" w:hAnchor="page" w:x="1791" w:y="10806"/>
        <w:shd w:val="clear" w:color="auto" w:fill="auto"/>
        <w:spacing w:line="220" w:lineRule="exact"/>
        <w:jc w:val="both"/>
      </w:pPr>
      <w:r>
        <w:rPr>
          <w:rStyle w:val="115pt0pt"/>
        </w:rPr>
        <w:t>ФГОС СПО - 06</w:t>
      </w:r>
    </w:p>
    <w:p w:rsidR="000237FD" w:rsidRDefault="00011B5A">
      <w:pPr>
        <w:pStyle w:val="a8"/>
        <w:framePr w:wrap="around" w:vAnchor="page" w:hAnchor="page" w:x="8664" w:y="668"/>
        <w:shd w:val="clear" w:color="auto" w:fill="auto"/>
        <w:spacing w:line="220" w:lineRule="exact"/>
        <w:jc w:val="both"/>
      </w:pPr>
      <w:r>
        <w:rPr>
          <w:rStyle w:val="115pt0pt"/>
        </w:rPr>
        <w:t>22</w:t>
      </w:r>
    </w:p>
    <w:p w:rsidR="000237FD" w:rsidRDefault="00011B5A">
      <w:pPr>
        <w:framePr w:wrap="around" w:vAnchor="page" w:hAnchor="page" w:x="10191" w:y="1651"/>
        <w:rPr>
          <w:sz w:val="0"/>
          <w:szCs w:val="0"/>
        </w:rPr>
      </w:pPr>
      <w:r>
        <w:rPr>
          <w:noProof/>
          <w:lang w:val="ru-RU"/>
        </w:rPr>
        <w:drawing>
          <wp:inline distT="0" distB="0" distL="0" distR="0">
            <wp:extent cx="4070350" cy="5574665"/>
            <wp:effectExtent l="0" t="0" r="6350" b="6985"/>
            <wp:docPr id="4" name="Рисунок 4" descr="G:\Новая папка\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Новая папка\media\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350" cy="5574665"/>
                    </a:xfrm>
                    <a:prstGeom prst="rect">
                      <a:avLst/>
                    </a:prstGeom>
                    <a:noFill/>
                    <a:ln>
                      <a:noFill/>
                    </a:ln>
                  </pic:spPr>
                </pic:pic>
              </a:graphicData>
            </a:graphic>
          </wp:inline>
        </w:drawing>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793" w:y="603"/>
        <w:shd w:val="clear" w:color="auto" w:fill="auto"/>
        <w:spacing w:line="220" w:lineRule="exact"/>
        <w:jc w:val="both"/>
      </w:pPr>
      <w:r>
        <w:rPr>
          <w:rStyle w:val="115pt0pt"/>
        </w:rPr>
        <w:t>23</w:t>
      </w:r>
    </w:p>
    <w:tbl>
      <w:tblPr>
        <w:tblW w:w="0" w:type="auto"/>
        <w:tblLayout w:type="fixed"/>
        <w:tblCellMar>
          <w:left w:w="10" w:type="dxa"/>
          <w:right w:w="10" w:type="dxa"/>
        </w:tblCellMar>
        <w:tblLook w:val="0000" w:firstRow="0" w:lastRow="0" w:firstColumn="0" w:lastColumn="0" w:noHBand="0" w:noVBand="0"/>
      </w:tblPr>
      <w:tblGrid>
        <w:gridCol w:w="1128"/>
        <w:gridCol w:w="4987"/>
        <w:gridCol w:w="2270"/>
        <w:gridCol w:w="1843"/>
        <w:gridCol w:w="2698"/>
        <w:gridCol w:w="1862"/>
      </w:tblGrid>
      <w:tr w:rsidR="000237FD">
        <w:trPr>
          <w:trHeight w:val="4930"/>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03" w:wrap="around" w:vAnchor="page" w:hAnchor="page" w:x="1910" w:y="1556"/>
              <w:shd w:val="clear" w:color="auto" w:fill="auto"/>
              <w:spacing w:line="269" w:lineRule="exact"/>
              <w:ind w:left="100"/>
              <w:jc w:val="left"/>
            </w:pPr>
            <w:r>
              <w:t>защитном газе, назначение и условия работы контрольно-измерительных приборов, правила их эксплуатации и область применения;</w:t>
            </w:r>
          </w:p>
          <w:p w:rsidR="000237FD" w:rsidRDefault="00011B5A">
            <w:pPr>
              <w:pStyle w:val="30"/>
              <w:framePr w:w="14789" w:h="8803" w:wrap="around" w:vAnchor="page" w:hAnchor="page" w:x="1910" w:y="1556"/>
              <w:shd w:val="clear" w:color="auto" w:fill="auto"/>
              <w:spacing w:line="269" w:lineRule="exact"/>
              <w:ind w:left="100"/>
              <w:jc w:val="left"/>
            </w:pPr>
            <w:r>
              <w:t>основные типы и устройства для возбуждения и стабилизации сварочной дуги (сварочные осцилляторы);</w:t>
            </w:r>
          </w:p>
          <w:p w:rsidR="000237FD" w:rsidRDefault="00011B5A">
            <w:pPr>
              <w:pStyle w:val="30"/>
              <w:framePr w:w="14789" w:h="8803" w:wrap="around" w:vAnchor="page" w:hAnchor="page" w:x="1910" w:y="1556"/>
              <w:shd w:val="clear" w:color="auto" w:fill="auto"/>
              <w:spacing w:line="269" w:lineRule="exact"/>
              <w:ind w:left="100"/>
              <w:jc w:val="left"/>
            </w:pPr>
            <w:r>
              <w:t>правила эксплуатации газовых баллонов; 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 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r>
      <w:tr w:rsidR="000237FD">
        <w:trPr>
          <w:trHeight w:val="3874"/>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03" w:wrap="around" w:vAnchor="page" w:hAnchor="page" w:x="1910" w:y="1556"/>
              <w:shd w:val="clear" w:color="auto" w:fill="auto"/>
              <w:spacing w:after="0" w:line="240" w:lineRule="auto"/>
              <w:ind w:left="120"/>
              <w:jc w:val="left"/>
            </w:pPr>
            <w:r>
              <w:t>ПМ.04</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803" w:wrap="around" w:vAnchor="page" w:hAnchor="page" w:x="1910" w:y="1556"/>
              <w:shd w:val="clear" w:color="auto" w:fill="auto"/>
              <w:spacing w:after="0" w:line="274" w:lineRule="exact"/>
              <w:ind w:left="100"/>
              <w:jc w:val="left"/>
            </w:pPr>
            <w:r>
              <w:t>Частично механизированная сварка (наплавка) плавлением</w:t>
            </w:r>
          </w:p>
          <w:p w:rsidR="000237FD" w:rsidRDefault="00011B5A">
            <w:pPr>
              <w:pStyle w:val="30"/>
              <w:framePr w:w="14789" w:h="8803" w:wrap="around" w:vAnchor="page" w:hAnchor="page" w:x="1910" w:y="1556"/>
              <w:shd w:val="clear" w:color="auto" w:fill="auto"/>
              <w:ind w:left="100"/>
              <w:jc w:val="left"/>
            </w:pPr>
            <w:r>
              <w:t>В результате изучения профессионального</w:t>
            </w:r>
          </w:p>
          <w:p w:rsidR="000237FD" w:rsidRDefault="00011B5A">
            <w:pPr>
              <w:pStyle w:val="30"/>
              <w:framePr w:w="14789" w:h="8803" w:wrap="around" w:vAnchor="page" w:hAnchor="page" w:x="1910" w:y="1556"/>
              <w:shd w:val="clear" w:color="auto" w:fill="auto"/>
              <w:ind w:left="100"/>
              <w:jc w:val="left"/>
            </w:pPr>
            <w:r>
              <w:t>модуля обучающийся должен:</w:t>
            </w:r>
          </w:p>
          <w:p w:rsidR="000237FD" w:rsidRDefault="00011B5A">
            <w:pPr>
              <w:pStyle w:val="20"/>
              <w:framePr w:w="14789" w:h="8803" w:wrap="around" w:vAnchor="page" w:hAnchor="page" w:x="1910" w:y="1556"/>
              <w:shd w:val="clear" w:color="auto" w:fill="auto"/>
              <w:spacing w:after="0" w:line="274" w:lineRule="exact"/>
              <w:ind w:left="100"/>
              <w:jc w:val="left"/>
            </w:pPr>
            <w:r>
              <w:t>иметь практический опыт:</w:t>
            </w:r>
          </w:p>
          <w:p w:rsidR="000237FD" w:rsidRDefault="00011B5A">
            <w:pPr>
              <w:pStyle w:val="30"/>
              <w:framePr w:w="14789" w:h="8803" w:wrap="around" w:vAnchor="page" w:hAnchor="page" w:x="1910" w:y="1556"/>
              <w:shd w:val="clear" w:color="auto" w:fill="auto"/>
              <w:ind w:left="100"/>
              <w:jc w:val="left"/>
            </w:pPr>
            <w:r>
              <w:t>проверки оснащенности сварочного поста</w:t>
            </w:r>
          </w:p>
          <w:p w:rsidR="000237FD" w:rsidRDefault="00011B5A">
            <w:pPr>
              <w:pStyle w:val="30"/>
              <w:framePr w:w="14789" w:h="8803" w:wrap="around" w:vAnchor="page" w:hAnchor="page" w:x="1910" w:y="1556"/>
              <w:shd w:val="clear" w:color="auto" w:fill="auto"/>
              <w:ind w:left="100"/>
              <w:jc w:val="left"/>
            </w:pPr>
            <w:r>
              <w:t>частично механизированной сварки</w:t>
            </w:r>
          </w:p>
          <w:p w:rsidR="000237FD" w:rsidRDefault="00011B5A">
            <w:pPr>
              <w:pStyle w:val="30"/>
              <w:framePr w:w="14789" w:h="8803" w:wrap="around" w:vAnchor="page" w:hAnchor="page" w:x="1910" w:y="1556"/>
              <w:shd w:val="clear" w:color="auto" w:fill="auto"/>
              <w:ind w:left="100"/>
              <w:jc w:val="left"/>
            </w:pPr>
            <w:r>
              <w:t>(наплавки) плавлением;</w:t>
            </w:r>
          </w:p>
          <w:p w:rsidR="000237FD" w:rsidRDefault="00011B5A">
            <w:pPr>
              <w:pStyle w:val="30"/>
              <w:framePr w:w="14789" w:h="8803" w:wrap="around" w:vAnchor="page" w:hAnchor="page" w:x="1910" w:y="1556"/>
              <w:shd w:val="clear" w:color="auto" w:fill="auto"/>
              <w:ind w:left="100"/>
              <w:jc w:val="left"/>
            </w:pPr>
            <w:r>
              <w:t>проверки работоспособности и исправности</w:t>
            </w:r>
          </w:p>
          <w:p w:rsidR="000237FD" w:rsidRDefault="00011B5A">
            <w:pPr>
              <w:pStyle w:val="30"/>
              <w:framePr w:w="14789" w:h="8803" w:wrap="around" w:vAnchor="page" w:hAnchor="page" w:x="1910" w:y="1556"/>
              <w:shd w:val="clear" w:color="auto" w:fill="auto"/>
              <w:ind w:left="100"/>
              <w:jc w:val="left"/>
            </w:pPr>
            <w:r>
              <w:t>оборудования поста частично</w:t>
            </w:r>
          </w:p>
          <w:p w:rsidR="000237FD" w:rsidRDefault="00011B5A">
            <w:pPr>
              <w:pStyle w:val="30"/>
              <w:framePr w:w="14789" w:h="8803" w:wrap="around" w:vAnchor="page" w:hAnchor="page" w:x="1910" w:y="1556"/>
              <w:shd w:val="clear" w:color="auto" w:fill="auto"/>
              <w:ind w:left="100"/>
              <w:jc w:val="left"/>
            </w:pPr>
            <w:r>
              <w:t>механизированной сварки (наплавки)</w:t>
            </w:r>
          </w:p>
          <w:p w:rsidR="000237FD" w:rsidRDefault="00011B5A">
            <w:pPr>
              <w:pStyle w:val="30"/>
              <w:framePr w:w="14789" w:h="8803" w:wrap="around" w:vAnchor="page" w:hAnchor="page" w:x="1910" w:y="1556"/>
              <w:shd w:val="clear" w:color="auto" w:fill="auto"/>
              <w:ind w:left="100"/>
              <w:jc w:val="left"/>
            </w:pPr>
            <w:r>
              <w:t>плавлением;</w:t>
            </w:r>
          </w:p>
          <w:p w:rsidR="000237FD" w:rsidRDefault="00011B5A">
            <w:pPr>
              <w:pStyle w:val="30"/>
              <w:framePr w:w="14789" w:h="8803" w:wrap="around" w:vAnchor="page" w:hAnchor="page" w:x="1910" w:y="1556"/>
              <w:shd w:val="clear" w:color="auto" w:fill="auto"/>
              <w:ind w:left="100"/>
              <w:jc w:val="left"/>
            </w:pPr>
            <w:r>
              <w:t>проверки наличия заземления сварочного поста частично механизированной сварки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803" w:wrap="around" w:vAnchor="page" w:hAnchor="page" w:x="1910" w:y="1556"/>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03" w:wrap="around" w:vAnchor="page" w:hAnchor="page" w:x="1910" w:y="1556"/>
              <w:shd w:val="clear" w:color="auto" w:fill="auto"/>
              <w:ind w:left="100"/>
              <w:jc w:val="left"/>
            </w:pPr>
            <w:r>
              <w:t>МДК.04.01. Техника и технология частично механизированной сварки (наплавки) плавлением в защитном газе</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803" w:wrap="around" w:vAnchor="page" w:hAnchor="page" w:x="1910" w:y="1556"/>
              <w:shd w:val="clear" w:color="auto" w:fill="auto"/>
              <w:spacing w:line="240" w:lineRule="auto"/>
              <w:ind w:left="120"/>
              <w:jc w:val="left"/>
            </w:pPr>
            <w:r>
              <w:t>ПК 4.1 -4.3</w:t>
            </w:r>
          </w:p>
        </w:tc>
      </w:tr>
    </w:tbl>
    <w:p w:rsidR="000237FD" w:rsidRDefault="00011B5A">
      <w:pPr>
        <w:pStyle w:val="a8"/>
        <w:framePr w:wrap="around" w:vAnchor="page" w:hAnchor="page" w:x="1891" w:y="10740"/>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61312" behindDoc="1" locked="0" layoutInCell="1" allowOverlap="1">
                <wp:simplePos x="0" y="0"/>
                <wp:positionH relativeFrom="page">
                  <wp:posOffset>15240</wp:posOffset>
                </wp:positionH>
                <wp:positionV relativeFrom="page">
                  <wp:posOffset>2607310</wp:posOffset>
                </wp:positionV>
                <wp:extent cx="9382125" cy="0"/>
                <wp:effectExtent l="5715" t="6985" r="13335" b="1206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212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76D7B6" id="AutoShape 17" o:spid="_x0000_s1026" type="#_x0000_t32" style="position:absolute;margin-left:1.2pt;margin-top:205.3pt;width:738.7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2336" behindDoc="1" locked="0" layoutInCell="1" allowOverlap="1">
                <wp:simplePos x="0" y="0"/>
                <wp:positionH relativeFrom="page">
                  <wp:posOffset>15240</wp:posOffset>
                </wp:positionH>
                <wp:positionV relativeFrom="page">
                  <wp:posOffset>2607310</wp:posOffset>
                </wp:positionV>
                <wp:extent cx="0" cy="5583555"/>
                <wp:effectExtent l="5715" t="6985" r="13335" b="1016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355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53B798" id="AutoShape 16" o:spid="_x0000_s1026" type="#_x0000_t32" style="position:absolute;margin-left:1.2pt;margin-top:205.3pt;width:0;height:43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3360" behindDoc="1" locked="0" layoutInCell="1" allowOverlap="1">
                <wp:simplePos x="0" y="0"/>
                <wp:positionH relativeFrom="page">
                  <wp:posOffset>15240</wp:posOffset>
                </wp:positionH>
                <wp:positionV relativeFrom="page">
                  <wp:posOffset>8190865</wp:posOffset>
                </wp:positionV>
                <wp:extent cx="9382125" cy="0"/>
                <wp:effectExtent l="5715" t="8890" r="13335" b="1016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8212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CCBD92" id="AutoShape 15" o:spid="_x0000_s1026" type="#_x0000_t32" style="position:absolute;margin-left:1.2pt;margin-top:644.95pt;width:738.7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4384" behindDoc="1" locked="0" layoutInCell="1" allowOverlap="1">
                <wp:simplePos x="0" y="0"/>
                <wp:positionH relativeFrom="page">
                  <wp:posOffset>9397365</wp:posOffset>
                </wp:positionH>
                <wp:positionV relativeFrom="page">
                  <wp:posOffset>2607310</wp:posOffset>
                </wp:positionV>
                <wp:extent cx="0" cy="5583555"/>
                <wp:effectExtent l="5715" t="6985" r="13335" b="1016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355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4854F2" id="AutoShape 14" o:spid="_x0000_s1026" type="#_x0000_t32" style="position:absolute;margin-left:739.95pt;margin-top:205.3pt;width:0;height:439.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" filled="t" strokeweight="0">
                <v:path arrowok="f"/>
                <o:lock v:ext="edit" shapetype="f"/>
                <w10:wrap anchorx="page" anchory="page"/>
              </v:shape>
            </w:pict>
          </mc:Fallback>
        </mc:AlternateContent>
      </w:r>
    </w:p>
    <w:p w:rsidR="000237FD" w:rsidRDefault="00011B5A">
      <w:pPr>
        <w:pStyle w:val="30"/>
        <w:framePr w:w="4891" w:h="8837" w:hRule="exact" w:wrap="around" w:vAnchor="page" w:hAnchor="page" w:x="1244" w:y="4104"/>
        <w:shd w:val="clear" w:color="auto" w:fill="auto"/>
        <w:ind w:left="20" w:right="180"/>
        <w:jc w:val="left"/>
      </w:pPr>
      <w:r>
        <w:t>(наплавки) плавлением; подготовки и проверки сварочных материалов для частично механизированной сварки (наплавки);</w:t>
      </w:r>
    </w:p>
    <w:p w:rsidR="000237FD" w:rsidRDefault="00011B5A">
      <w:pPr>
        <w:pStyle w:val="30"/>
        <w:framePr w:w="4891" w:h="8837" w:hRule="exact" w:wrap="around" w:vAnchor="page" w:hAnchor="page" w:x="1244" w:y="4104"/>
        <w:shd w:val="clear" w:color="auto" w:fill="auto"/>
        <w:ind w:left="20" w:right="180"/>
        <w:jc w:val="left"/>
      </w:pPr>
      <w:r>
        <w:t xml:space="preserve">настройки оборудования для частично механизированной сварки (наплавки) плавлением для выполнения сварки; выполнения частично механизированной сваркой (наплавкой) плавлением различных деталей и конструкций во всех пространственных положениях сварного шва; </w:t>
      </w:r>
      <w:r>
        <w:rPr>
          <w:rStyle w:val="31"/>
        </w:rPr>
        <w:t>уметь:</w:t>
      </w:r>
    </w:p>
    <w:p w:rsidR="000237FD" w:rsidRDefault="00011B5A">
      <w:pPr>
        <w:pStyle w:val="30"/>
        <w:framePr w:w="4891" w:h="8837" w:hRule="exact" w:wrap="around" w:vAnchor="page" w:hAnchor="page" w:x="1244" w:y="4104"/>
        <w:shd w:val="clear" w:color="auto" w:fill="auto"/>
        <w:ind w:left="20" w:right="180"/>
        <w:jc w:val="left"/>
      </w:pPr>
      <w:r>
        <w:t>проверять работоспособность и исправность оборудования для частично механизированной сварки (наплавки) плавлением;</w:t>
      </w:r>
    </w:p>
    <w:p w:rsidR="000237FD" w:rsidRDefault="00011B5A">
      <w:pPr>
        <w:pStyle w:val="30"/>
        <w:framePr w:w="4891" w:h="8837" w:hRule="exact" w:wrap="around" w:vAnchor="page" w:hAnchor="page" w:x="1244" w:y="4104"/>
        <w:shd w:val="clear" w:color="auto" w:fill="auto"/>
        <w:ind w:left="20" w:right="180"/>
        <w:jc w:val="left"/>
      </w:pPr>
      <w:r>
        <w:t xml:space="preserve">настраивать сварочное оборудование для частично механизированной сварки (наплавки) плавлением; 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 </w:t>
      </w:r>
      <w:r>
        <w:rPr>
          <w:rStyle w:val="31"/>
        </w:rPr>
        <w:t>знать:</w:t>
      </w:r>
    </w:p>
    <w:p w:rsidR="000237FD" w:rsidRDefault="00011B5A">
      <w:pPr>
        <w:pStyle w:val="30"/>
        <w:framePr w:w="4891" w:h="8837" w:hRule="exact" w:wrap="around" w:vAnchor="page" w:hAnchor="page" w:x="1244" w:y="4104"/>
        <w:shd w:val="clear" w:color="auto" w:fill="auto"/>
        <w:ind w:left="20" w:right="180"/>
        <w:jc w:val="left"/>
      </w:pPr>
      <w:r>
        <w:t xml:space="preserve">основные группы и марки материалов, свариваемых частично механизированной сваркой (наплавкой) плавлением; сварочные (наплавочные) материалы для частично механизированной сварки (наплавки) плавлением; </w:t>
      </w:r>
      <w:r>
        <w:rPr>
          <w:rStyle w:val="32"/>
        </w:rPr>
        <w:t>устройство сварочного и вспомогательного</w:t>
      </w:r>
    </w:p>
    <w:p w:rsidR="000237FD" w:rsidRDefault="00011B5A">
      <w:pPr>
        <w:pStyle w:val="a8"/>
        <w:framePr w:wrap="around" w:vAnchor="page" w:hAnchor="page" w:y="13295"/>
        <w:shd w:val="clear" w:color="auto" w:fill="auto"/>
        <w:spacing w:line="220" w:lineRule="exact"/>
        <w:jc w:val="both"/>
      </w:pPr>
      <w:r>
        <w:rPr>
          <w:rStyle w:val="115pt0pt"/>
        </w:rPr>
        <w:t>ФГОС СПО - 06</w:t>
      </w:r>
    </w:p>
    <w:p w:rsidR="000237FD" w:rsidRDefault="00011B5A">
      <w:pPr>
        <w:pStyle w:val="a8"/>
        <w:framePr w:wrap="around" w:vAnchor="page" w:hAnchor="page" w:x="6894" w:y="3153"/>
        <w:shd w:val="clear" w:color="auto" w:fill="auto"/>
        <w:spacing w:line="220" w:lineRule="exact"/>
        <w:jc w:val="both"/>
      </w:pPr>
      <w:r>
        <w:rPr>
          <w:rStyle w:val="115pt0pt"/>
        </w:rPr>
        <w:t>24</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56" w:y="1042"/>
        <w:shd w:val="clear" w:color="auto" w:fill="auto"/>
        <w:spacing w:line="220" w:lineRule="exact"/>
        <w:jc w:val="both"/>
      </w:pPr>
      <w:r>
        <w:rPr>
          <w:rStyle w:val="115pt0pt"/>
        </w:rPr>
        <w:t>25</w:t>
      </w:r>
    </w:p>
    <w:tbl>
      <w:tblPr>
        <w:tblW w:w="0" w:type="auto"/>
        <w:tblLayout w:type="fixed"/>
        <w:tblCellMar>
          <w:left w:w="10" w:type="dxa"/>
          <w:right w:w="10" w:type="dxa"/>
        </w:tblCellMar>
        <w:tblLook w:val="0000" w:firstRow="0" w:lastRow="0" w:firstColumn="0" w:lastColumn="0" w:noHBand="0" w:noVBand="0"/>
      </w:tblPr>
      <w:tblGrid>
        <w:gridCol w:w="1133"/>
        <w:gridCol w:w="4968"/>
        <w:gridCol w:w="2266"/>
        <w:gridCol w:w="1829"/>
        <w:gridCol w:w="2693"/>
        <w:gridCol w:w="1853"/>
      </w:tblGrid>
      <w:tr w:rsidR="000237FD">
        <w:trPr>
          <w:trHeight w:val="5774"/>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2001" w:y="1995"/>
              <w:shd w:val="clear" w:color="auto" w:fill="auto"/>
              <w:ind w:left="120"/>
              <w:jc w:val="left"/>
            </w:pPr>
            <w:r>
              <w:t>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0237FD" w:rsidRDefault="00011B5A">
            <w:pPr>
              <w:pStyle w:val="30"/>
              <w:framePr w:w="14741" w:h="8822" w:wrap="around" w:vAnchor="page" w:hAnchor="page" w:x="2001" w:y="1995"/>
              <w:shd w:val="clear" w:color="auto" w:fill="auto"/>
              <w:ind w:left="120"/>
              <w:jc w:val="left"/>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 порядок проведения работ по предварительному, сопутствующему (межслойному) подогреву металла; причины возникновения и меры предупреждения внутренних напряжений и деформаций в свариваемых (наплавляемых) изделиях;</w:t>
            </w:r>
          </w:p>
          <w:p w:rsidR="000237FD" w:rsidRDefault="00011B5A">
            <w:pPr>
              <w:pStyle w:val="30"/>
              <w:framePr w:w="14741" w:h="8822" w:wrap="around" w:vAnchor="page" w:hAnchor="page" w:x="2001" w:y="1995"/>
              <w:shd w:val="clear" w:color="auto" w:fill="auto"/>
              <w:ind w:left="120"/>
              <w:jc w:val="left"/>
            </w:pPr>
            <w:r>
              <w:t>причины возникновения дефектов сварных швов, способы их предупреждения и исправления.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r>
      <w:tr w:rsidR="000237FD">
        <w:trPr>
          <w:trHeight w:val="3048"/>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41" w:h="8822" w:wrap="around" w:vAnchor="page" w:hAnchor="page" w:x="2001" w:y="1995"/>
              <w:shd w:val="clear" w:color="auto" w:fill="auto"/>
              <w:spacing w:after="0" w:line="240" w:lineRule="auto"/>
              <w:ind w:left="140"/>
              <w:jc w:val="left"/>
            </w:pPr>
            <w:r>
              <w:t>ПМ.05</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41" w:h="8822" w:wrap="around" w:vAnchor="page" w:hAnchor="page" w:x="2001" w:y="1995"/>
              <w:shd w:val="clear" w:color="auto" w:fill="auto"/>
              <w:spacing w:after="0" w:line="274" w:lineRule="exact"/>
              <w:ind w:left="120"/>
              <w:jc w:val="left"/>
            </w:pPr>
            <w:r>
              <w:t>Газовая сварка (наплавка)</w:t>
            </w:r>
          </w:p>
          <w:p w:rsidR="000237FD" w:rsidRDefault="00011B5A">
            <w:pPr>
              <w:pStyle w:val="30"/>
              <w:framePr w:w="14741" w:h="8822" w:wrap="around" w:vAnchor="page" w:hAnchor="page" w:x="2001" w:y="1995"/>
              <w:shd w:val="clear" w:color="auto" w:fill="auto"/>
              <w:ind w:left="120"/>
              <w:jc w:val="left"/>
            </w:pPr>
            <w:r>
              <w:t xml:space="preserve">В результате изучения профессионального модуля обучающийся должен: </w:t>
            </w:r>
            <w:r>
              <w:rPr>
                <w:rStyle w:val="31"/>
              </w:rPr>
              <w:t xml:space="preserve">иметь практический опыт: </w:t>
            </w:r>
            <w:r>
              <w:t>проверки оснащенности поста газовой сварки;</w:t>
            </w:r>
          </w:p>
          <w:p w:rsidR="000237FD" w:rsidRDefault="00011B5A">
            <w:pPr>
              <w:pStyle w:val="30"/>
              <w:framePr w:w="14741" w:h="8822" w:wrap="around" w:vAnchor="page" w:hAnchor="page" w:x="2001" w:y="1995"/>
              <w:shd w:val="clear" w:color="auto" w:fill="auto"/>
              <w:ind w:left="120"/>
              <w:jc w:val="left"/>
            </w:pPr>
            <w:r>
              <w:t>настройки оборудования для газовой сварки (наплавки);</w:t>
            </w:r>
          </w:p>
          <w:p w:rsidR="000237FD" w:rsidRDefault="00011B5A">
            <w:pPr>
              <w:pStyle w:val="30"/>
              <w:framePr w:w="14741" w:h="8822" w:wrap="around" w:vAnchor="page" w:hAnchor="page" w:x="2001" w:y="1995"/>
              <w:shd w:val="clear" w:color="auto" w:fill="auto"/>
              <w:ind w:left="120"/>
              <w:jc w:val="left"/>
            </w:pPr>
            <w:r>
              <w:t>выполнения газовой сварки (наплавки) различных деталей и конструкций;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41" w:h="8822" w:wrap="around" w:vAnchor="page" w:hAnchor="page" w:x="2001" w:y="1995"/>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2001" w:y="1995"/>
              <w:shd w:val="clear" w:color="auto" w:fill="auto"/>
              <w:spacing w:line="278" w:lineRule="exact"/>
              <w:ind w:left="120"/>
              <w:jc w:val="left"/>
            </w:pPr>
            <w:r>
              <w:t>МДК.05.01. Техника и технология газовой сварки (наплавки)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41" w:h="8822" w:wrap="around" w:vAnchor="page" w:hAnchor="page" w:x="2001" w:y="1995"/>
              <w:shd w:val="clear" w:color="auto" w:fill="auto"/>
              <w:spacing w:line="240" w:lineRule="auto"/>
              <w:ind w:left="120"/>
              <w:jc w:val="left"/>
            </w:pPr>
            <w:r>
              <w:t>ПК 5.1 -5.3</w:t>
            </w:r>
          </w:p>
        </w:tc>
      </w:tr>
    </w:tbl>
    <w:p w:rsidR="000237FD" w:rsidRDefault="00011B5A">
      <w:pPr>
        <w:pStyle w:val="a8"/>
        <w:framePr w:wrap="around" w:vAnchor="page" w:hAnchor="page" w:x="2001" w:y="11203"/>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718" w:y="688"/>
        <w:shd w:val="clear" w:color="auto" w:fill="auto"/>
        <w:spacing w:line="220" w:lineRule="exact"/>
        <w:jc w:val="both"/>
      </w:pPr>
      <w:r>
        <w:rPr>
          <w:rStyle w:val="115pt0pt"/>
        </w:rPr>
        <w:t>26</w:t>
      </w:r>
    </w:p>
    <w:tbl>
      <w:tblPr>
        <w:tblW w:w="0" w:type="auto"/>
        <w:tblLayout w:type="fixed"/>
        <w:tblCellMar>
          <w:left w:w="10" w:type="dxa"/>
          <w:right w:w="10" w:type="dxa"/>
        </w:tblCellMar>
        <w:tblLook w:val="0000" w:firstRow="0" w:lastRow="0" w:firstColumn="0" w:lastColumn="0" w:noHBand="0" w:noVBand="0"/>
      </w:tblPr>
      <w:tblGrid>
        <w:gridCol w:w="1128"/>
        <w:gridCol w:w="4987"/>
        <w:gridCol w:w="2270"/>
        <w:gridCol w:w="1838"/>
        <w:gridCol w:w="2702"/>
        <w:gridCol w:w="1862"/>
      </w:tblGrid>
      <w:tr w:rsidR="000237FD">
        <w:trPr>
          <w:trHeight w:val="7118"/>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798" w:wrap="around" w:vAnchor="page" w:hAnchor="page" w:x="1844" w:y="1646"/>
              <w:shd w:val="clear" w:color="auto" w:fill="auto"/>
              <w:spacing w:after="0" w:line="269" w:lineRule="exact"/>
              <w:ind w:left="120"/>
              <w:jc w:val="left"/>
            </w:pPr>
            <w:r>
              <w:t>уметь:</w:t>
            </w:r>
          </w:p>
          <w:p w:rsidR="000237FD" w:rsidRDefault="00011B5A">
            <w:pPr>
              <w:pStyle w:val="30"/>
              <w:framePr w:w="14789" w:h="8798" w:wrap="around" w:vAnchor="page" w:hAnchor="page" w:x="1844" w:y="1646"/>
              <w:shd w:val="clear" w:color="auto" w:fill="auto"/>
              <w:spacing w:line="269" w:lineRule="exact"/>
              <w:ind w:left="120"/>
              <w:jc w:val="left"/>
            </w:pPr>
            <w:r>
              <w:t xml:space="preserve">проверять работоспособность и исправность оборудования для газовой сварки (наплавки); настраивать сварочное оборудование для газовой сварки (наплавки); владеть техникой газовой сварки (наплавки) различных деталей и конструкций во всех пространственных положениях сварного шва; </w:t>
            </w:r>
            <w:r>
              <w:rPr>
                <w:rStyle w:val="31"/>
              </w:rPr>
              <w:t>знать:</w:t>
            </w:r>
          </w:p>
          <w:p w:rsidR="000237FD" w:rsidRDefault="00011B5A">
            <w:pPr>
              <w:pStyle w:val="30"/>
              <w:framePr w:w="14789" w:h="8798" w:wrap="around" w:vAnchor="page" w:hAnchor="page" w:x="1844" w:y="1646"/>
              <w:shd w:val="clear" w:color="auto" w:fill="auto"/>
              <w:spacing w:line="269" w:lineRule="exact"/>
              <w:ind w:left="120"/>
              <w:jc w:val="left"/>
            </w:pPr>
            <w:r>
              <w:t>основные типы, конструктивные элементы и размеры сварных соединений, выполняемых газовой сваркой (наплавкой); основные группы и марки материалов, свариваемых газовой сваркой (наплавкой); сварочные (наплавочные) материалы для газовой сварки (наплавки); технику и технологию газовой сварки (наплавки) различных деталей и конструкций во всех пространственных положениях сварного шва;</w:t>
            </w:r>
          </w:p>
          <w:p w:rsidR="000237FD" w:rsidRDefault="00011B5A">
            <w:pPr>
              <w:pStyle w:val="30"/>
              <w:framePr w:w="14789" w:h="8798" w:wrap="around" w:vAnchor="page" w:hAnchor="page" w:x="1844" w:y="1646"/>
              <w:shd w:val="clear" w:color="auto" w:fill="auto"/>
              <w:spacing w:line="269" w:lineRule="exact"/>
              <w:ind w:left="120"/>
              <w:jc w:val="left"/>
            </w:pPr>
            <w:r>
              <w:t>правила эксплуатации газовых баллонов; правила обслуживания переносных газогенераторов;</w:t>
            </w:r>
          </w:p>
          <w:p w:rsidR="000237FD" w:rsidRDefault="00011B5A">
            <w:pPr>
              <w:pStyle w:val="30"/>
              <w:framePr w:w="14789" w:h="8798" w:wrap="around" w:vAnchor="page" w:hAnchor="page" w:x="1844" w:y="1646"/>
              <w:shd w:val="clear" w:color="auto" w:fill="auto"/>
              <w:spacing w:line="269" w:lineRule="exact"/>
              <w:ind w:left="120"/>
              <w:jc w:val="left"/>
            </w:pPr>
            <w:r>
              <w:t>причины возникновения дефектов сварных швов, способы их предупреждения и исправления;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r>
      <w:tr w:rsidR="000237FD">
        <w:trPr>
          <w:trHeight w:val="1680"/>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798" w:wrap="around" w:vAnchor="page" w:hAnchor="page" w:x="1844" w:y="1646"/>
              <w:shd w:val="clear" w:color="auto" w:fill="auto"/>
              <w:spacing w:after="0" w:line="240" w:lineRule="auto"/>
              <w:ind w:left="120"/>
              <w:jc w:val="left"/>
            </w:pPr>
            <w:r>
              <w:t>ПМ.06</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9" w:h="8798" w:wrap="around" w:vAnchor="page" w:hAnchor="page" w:x="1844" w:y="1646"/>
              <w:shd w:val="clear" w:color="auto" w:fill="auto"/>
              <w:spacing w:after="0" w:line="274" w:lineRule="exact"/>
              <w:ind w:left="120"/>
              <w:jc w:val="left"/>
            </w:pPr>
            <w:r>
              <w:t>Термитная сварка</w:t>
            </w:r>
          </w:p>
          <w:p w:rsidR="000237FD" w:rsidRDefault="00011B5A">
            <w:pPr>
              <w:pStyle w:val="30"/>
              <w:framePr w:w="14789" w:h="8798" w:wrap="around" w:vAnchor="page" w:hAnchor="page" w:x="1844" w:y="1646"/>
              <w:shd w:val="clear" w:color="auto" w:fill="auto"/>
              <w:ind w:left="120"/>
              <w:jc w:val="left"/>
            </w:pPr>
            <w:r>
              <w:t xml:space="preserve">В результате изучения профессионального модуля обучающийся должен: </w:t>
            </w:r>
            <w:r>
              <w:rPr>
                <w:rStyle w:val="31"/>
              </w:rPr>
              <w:t xml:space="preserve">иметь практический опыт: </w:t>
            </w:r>
            <w:r>
              <w:t>проверки комплектности технологического оборудования и материалов для термитной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9" w:h="8798" w:wrap="around" w:vAnchor="page" w:hAnchor="page" w:x="1844" w:y="1646"/>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798" w:wrap="around" w:vAnchor="page" w:hAnchor="page" w:x="1844" w:y="1646"/>
              <w:shd w:val="clear" w:color="auto" w:fill="auto"/>
              <w:jc w:val="both"/>
            </w:pPr>
            <w:r>
              <w:t>МДК.06.01. Техника и технология термитной сварки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9" w:h="8798" w:wrap="around" w:vAnchor="page" w:hAnchor="page" w:x="1844" w:y="1646"/>
              <w:shd w:val="clear" w:color="auto" w:fill="auto"/>
              <w:spacing w:line="240" w:lineRule="auto"/>
              <w:ind w:left="120"/>
              <w:jc w:val="left"/>
            </w:pPr>
            <w:r>
              <w:t>ПК 6.1 -6.5</w:t>
            </w:r>
          </w:p>
        </w:tc>
      </w:tr>
    </w:tbl>
    <w:p w:rsidR="000237FD" w:rsidRDefault="00011B5A">
      <w:pPr>
        <w:pStyle w:val="a8"/>
        <w:framePr w:wrap="around" w:vAnchor="page" w:hAnchor="page" w:x="1830" w:y="10830"/>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65408" behindDoc="1" locked="0" layoutInCell="1" allowOverlap="1">
                <wp:simplePos x="0" y="0"/>
                <wp:positionH relativeFrom="page">
                  <wp:posOffset>6350</wp:posOffset>
                </wp:positionH>
                <wp:positionV relativeFrom="page">
                  <wp:posOffset>2629535</wp:posOffset>
                </wp:positionV>
                <wp:extent cx="9351010" cy="0"/>
                <wp:effectExtent l="6350" t="10160" r="5715" b="889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101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214078" id="AutoShape 13" o:spid="_x0000_s1026" type="#_x0000_t32" style="position:absolute;margin-left:.5pt;margin-top:207.05pt;width:736.3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6432" behindDoc="1" locked="0" layoutInCell="1" allowOverlap="1">
                <wp:simplePos x="0" y="0"/>
                <wp:positionH relativeFrom="page">
                  <wp:posOffset>6350</wp:posOffset>
                </wp:positionH>
                <wp:positionV relativeFrom="page">
                  <wp:posOffset>2629535</wp:posOffset>
                </wp:positionV>
                <wp:extent cx="0" cy="5599430"/>
                <wp:effectExtent l="6350" t="10160" r="12700" b="101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9943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D2FA67" id="AutoShape 12" o:spid="_x0000_s1026" type="#_x0000_t32" style="position:absolute;margin-left:.5pt;margin-top:207.05pt;width:0;height:44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7456" behindDoc="1" locked="0" layoutInCell="1" allowOverlap="1">
                <wp:simplePos x="0" y="0"/>
                <wp:positionH relativeFrom="page">
                  <wp:posOffset>6350</wp:posOffset>
                </wp:positionH>
                <wp:positionV relativeFrom="page">
                  <wp:posOffset>8228965</wp:posOffset>
                </wp:positionV>
                <wp:extent cx="9351010" cy="0"/>
                <wp:effectExtent l="6350" t="8890" r="5715" b="1016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101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A9C7F4" id="AutoShape 11" o:spid="_x0000_s1026" type="#_x0000_t32" style="position:absolute;margin-left:.5pt;margin-top:647.95pt;width:736.3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68480" behindDoc="1" locked="0" layoutInCell="1" allowOverlap="1">
                <wp:simplePos x="0" y="0"/>
                <wp:positionH relativeFrom="page">
                  <wp:posOffset>9357360</wp:posOffset>
                </wp:positionH>
                <wp:positionV relativeFrom="page">
                  <wp:posOffset>2629535</wp:posOffset>
                </wp:positionV>
                <wp:extent cx="0" cy="5599430"/>
                <wp:effectExtent l="13335" t="10160" r="5715" b="101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9943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63E362" id="AutoShape 10" o:spid="_x0000_s1026" type="#_x0000_t32" style="position:absolute;margin-left:736.8pt;margin-top:207.05pt;width:0;height:44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" filled="t" strokeweight="0">
                <v:path arrowok="f"/>
                <o:lock v:ext="edit" shapetype="f"/>
                <w10:wrap anchorx="page" anchory="page"/>
              </v:shape>
            </w:pict>
          </mc:Fallback>
        </mc:AlternateContent>
      </w:r>
    </w:p>
    <w:p w:rsidR="000237FD" w:rsidRDefault="00011B5A">
      <w:pPr>
        <w:pStyle w:val="30"/>
        <w:framePr w:w="4896" w:h="8842" w:hRule="exact" w:wrap="around" w:vAnchor="page" w:hAnchor="page" w:x="1230" w:y="4125"/>
        <w:shd w:val="clear" w:color="auto" w:fill="auto"/>
        <w:ind w:left="20" w:right="280"/>
        <w:jc w:val="left"/>
      </w:pPr>
      <w:r>
        <w:t>сварки (термитных смесей, паяльно- сварочных стержней); подготовки отдельных компонентов и составление термитной смеси в соответствии с требованиями производственно- технологической документации по сварке; испытания пробной порции термита; проверки работоспособности оборудования и качества расходных материалов для термитной сварки;</w:t>
      </w:r>
    </w:p>
    <w:p w:rsidR="000237FD" w:rsidRDefault="00011B5A">
      <w:pPr>
        <w:pStyle w:val="30"/>
        <w:framePr w:w="4896" w:h="8842" w:hRule="exact" w:wrap="around" w:vAnchor="page" w:hAnchor="page" w:x="1230" w:y="4125"/>
        <w:shd w:val="clear" w:color="auto" w:fill="auto"/>
        <w:ind w:left="20" w:right="280"/>
        <w:jc w:val="left"/>
      </w:pPr>
      <w:r>
        <w:t xml:space="preserve">подготовки деталей к термитной сварке; выполнения термитной сварки различных деталей и конструкций; демонтажа технологического оборудования после затвердевания металла шва; </w:t>
      </w:r>
      <w:r>
        <w:rPr>
          <w:rStyle w:val="31"/>
        </w:rPr>
        <w:t>уметь:</w:t>
      </w:r>
    </w:p>
    <w:p w:rsidR="000237FD" w:rsidRDefault="00011B5A">
      <w:pPr>
        <w:pStyle w:val="30"/>
        <w:framePr w:w="4896" w:h="8842" w:hRule="exact" w:wrap="around" w:vAnchor="page" w:hAnchor="page" w:x="1230" w:y="4125"/>
        <w:shd w:val="clear" w:color="auto" w:fill="auto"/>
        <w:ind w:left="20" w:right="280"/>
        <w:jc w:val="left"/>
      </w:pPr>
      <w:r>
        <w:t xml:space="preserve">изготавливать паяльно-сварочные стержни и термитную смесь, соответствующие типу свариваемых деталей; использовать универсальные, специальные приспособления и оснастку для сборки деталей для термитной сварки; использовать огнеупорные и формовочные материалы для термитной сварки; владеть техникой термитной сварки различных деталей и конструкций; демонтировать универсальные, специальные приспособления и оснастку после термитной сварки; </w:t>
      </w:r>
      <w:r>
        <w:rPr>
          <w:rStyle w:val="31"/>
        </w:rPr>
        <w:t>знать:</w:t>
      </w:r>
    </w:p>
    <w:p w:rsidR="000237FD" w:rsidRDefault="00011B5A">
      <w:pPr>
        <w:pStyle w:val="30"/>
        <w:framePr w:w="4896" w:h="8842" w:hRule="exact" w:wrap="around" w:vAnchor="page" w:hAnchor="page" w:x="1230" w:y="4125"/>
        <w:shd w:val="clear" w:color="auto" w:fill="auto"/>
        <w:ind w:left="20" w:right="280"/>
        <w:jc w:val="left"/>
      </w:pPr>
      <w:r>
        <w:t xml:space="preserve">основные типы, конструктивные элементы и </w:t>
      </w:r>
      <w:r>
        <w:rPr>
          <w:rStyle w:val="32"/>
        </w:rPr>
        <w:t>размеры сварных соединений, выполняемых</w:t>
      </w:r>
    </w:p>
    <w:p w:rsidR="000237FD" w:rsidRDefault="00011B5A">
      <w:pPr>
        <w:pStyle w:val="a8"/>
        <w:framePr w:wrap="around" w:vAnchor="page" w:hAnchor="page" w:y="13346"/>
        <w:shd w:val="clear" w:color="auto" w:fill="auto"/>
        <w:spacing w:line="220" w:lineRule="exact"/>
        <w:jc w:val="both"/>
      </w:pPr>
      <w:r>
        <w:rPr>
          <w:rStyle w:val="115pt0pt"/>
        </w:rPr>
        <w:t>ФГОС СПО - 06</w:t>
      </w:r>
    </w:p>
    <w:p w:rsidR="000237FD" w:rsidRDefault="00011B5A">
      <w:pPr>
        <w:pStyle w:val="a8"/>
        <w:framePr w:wrap="around" w:vAnchor="page" w:hAnchor="page" w:x="6870" w:y="3189"/>
        <w:shd w:val="clear" w:color="auto" w:fill="auto"/>
        <w:spacing w:line="220" w:lineRule="exact"/>
        <w:jc w:val="both"/>
      </w:pPr>
      <w:r>
        <w:rPr>
          <w:rStyle w:val="115pt0pt"/>
        </w:rPr>
        <w:t>27</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703" w:y="683"/>
        <w:shd w:val="clear" w:color="auto" w:fill="auto"/>
        <w:spacing w:line="220" w:lineRule="exact"/>
        <w:jc w:val="both"/>
      </w:pPr>
      <w:r>
        <w:rPr>
          <w:rStyle w:val="115pt0pt"/>
        </w:rPr>
        <w:t>28</w:t>
      </w:r>
    </w:p>
    <w:tbl>
      <w:tblPr>
        <w:tblW w:w="0" w:type="auto"/>
        <w:tblLayout w:type="fixed"/>
        <w:tblCellMar>
          <w:left w:w="10" w:type="dxa"/>
          <w:right w:w="10" w:type="dxa"/>
        </w:tblCellMar>
        <w:tblLook w:val="0000" w:firstRow="0" w:lastRow="0" w:firstColumn="0" w:lastColumn="0" w:noHBand="0" w:noVBand="0"/>
      </w:tblPr>
      <w:tblGrid>
        <w:gridCol w:w="1128"/>
        <w:gridCol w:w="4987"/>
        <w:gridCol w:w="2270"/>
        <w:gridCol w:w="1838"/>
        <w:gridCol w:w="2707"/>
        <w:gridCol w:w="1853"/>
      </w:tblGrid>
      <w:tr w:rsidR="000237FD">
        <w:trPr>
          <w:trHeight w:val="6566"/>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798" w:wrap="around" w:vAnchor="page" w:hAnchor="page" w:x="1825" w:y="1641"/>
              <w:shd w:val="clear" w:color="auto" w:fill="auto"/>
              <w:spacing w:line="269" w:lineRule="exact"/>
              <w:ind w:left="120"/>
              <w:jc w:val="left"/>
            </w:pPr>
            <w:r>
              <w:t>термитной сваркой и обозначение их на чертежах;</w:t>
            </w:r>
          </w:p>
          <w:p w:rsidR="000237FD" w:rsidRDefault="00011B5A">
            <w:pPr>
              <w:pStyle w:val="30"/>
              <w:framePr w:w="14784" w:h="8798" w:wrap="around" w:vAnchor="page" w:hAnchor="page" w:x="1825" w:y="1641"/>
              <w:shd w:val="clear" w:color="auto" w:fill="auto"/>
              <w:spacing w:line="269" w:lineRule="exact"/>
              <w:ind w:left="120"/>
              <w:jc w:val="left"/>
            </w:pPr>
            <w:r>
              <w:t>основные группы и марки материалов, свариваемых термитной сваркой; 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0237FD" w:rsidRDefault="00011B5A">
            <w:pPr>
              <w:pStyle w:val="30"/>
              <w:framePr w:w="14784" w:h="8798" w:wrap="around" w:vAnchor="page" w:hAnchor="page" w:x="1825" w:y="1641"/>
              <w:shd w:val="clear" w:color="auto" w:fill="auto"/>
              <w:spacing w:line="269" w:lineRule="exact"/>
              <w:ind w:left="120"/>
              <w:jc w:val="left"/>
            </w:pPr>
            <w:r>
              <w:t>правила и способы: подготовки сварочных материалов, входящих в термитные смеси (измельчение и просев); приготовления отдельных компонентов и составление термитной смеси; упаковки и укладки компонентов термита; подготовки и установки паяльно-сварочных стержней; правила испытаний пробных порций термита; устройство приспособлений и оснастки для термитной сварки;</w:t>
            </w:r>
          </w:p>
          <w:p w:rsidR="000237FD" w:rsidRDefault="00011B5A">
            <w:pPr>
              <w:pStyle w:val="30"/>
              <w:framePr w:w="14784" w:h="8798" w:wrap="around" w:vAnchor="page" w:hAnchor="page" w:x="1825" w:y="1641"/>
              <w:shd w:val="clear" w:color="auto" w:fill="auto"/>
              <w:spacing w:line="269" w:lineRule="exact"/>
              <w:ind w:left="120"/>
              <w:jc w:val="left"/>
            </w:pPr>
            <w:r>
              <w:t>технику и технологию термитной сварки для сварки различных деталей и конструкций; причины возникновения дефектов при термитной сварке и способы их предупреждения;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r>
      <w:tr w:rsidR="000237FD">
        <w:trPr>
          <w:trHeight w:val="2232"/>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798" w:wrap="around" w:vAnchor="page" w:hAnchor="page" w:x="1825" w:y="1641"/>
              <w:shd w:val="clear" w:color="auto" w:fill="auto"/>
              <w:spacing w:after="0" w:line="240" w:lineRule="auto"/>
              <w:ind w:left="120"/>
              <w:jc w:val="left"/>
            </w:pPr>
            <w:r>
              <w:t>ПМ.07</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84" w:h="8798" w:wrap="around" w:vAnchor="page" w:hAnchor="page" w:x="1825" w:y="1641"/>
              <w:shd w:val="clear" w:color="auto" w:fill="auto"/>
              <w:spacing w:after="0" w:line="274" w:lineRule="exact"/>
              <w:ind w:left="120"/>
              <w:jc w:val="left"/>
            </w:pPr>
            <w:r>
              <w:t>Сварка ручным способом с внешним источником нагрева деталей из полимерных материалов</w:t>
            </w:r>
          </w:p>
          <w:p w:rsidR="000237FD" w:rsidRDefault="00011B5A">
            <w:pPr>
              <w:pStyle w:val="30"/>
              <w:framePr w:w="14784" w:h="8798" w:wrap="around" w:vAnchor="page" w:hAnchor="page" w:x="1825" w:y="1641"/>
              <w:shd w:val="clear" w:color="auto" w:fill="auto"/>
              <w:ind w:left="120"/>
              <w:jc w:val="left"/>
            </w:pPr>
            <w:r>
              <w:t xml:space="preserve">В результате изучения профессионального модуля обучающийся должен: </w:t>
            </w:r>
            <w:r>
              <w:rPr>
                <w:rStyle w:val="31"/>
              </w:rPr>
              <w:t xml:space="preserve">иметь практический опыт: </w:t>
            </w:r>
            <w:r>
              <w:t>проверки оснащенности сварочного поста для сварки нагретым газом, сварки нагретым</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84" w:h="8798" w:wrap="around" w:vAnchor="page" w:hAnchor="page" w:x="1825" w:y="1641"/>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798" w:wrap="around" w:vAnchor="page" w:hAnchor="page" w:x="1825" w:y="1641"/>
              <w:shd w:val="clear" w:color="auto" w:fill="auto"/>
              <w:ind w:left="120"/>
              <w:jc w:val="left"/>
            </w:pPr>
            <w:r>
              <w:t>МДК.07.01. Техника и технология сварки ручным способом с внешним источником полимерных материалов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84" w:h="8798" w:wrap="around" w:vAnchor="page" w:hAnchor="page" w:x="1825" w:y="1641"/>
              <w:shd w:val="clear" w:color="auto" w:fill="auto"/>
              <w:spacing w:line="240" w:lineRule="auto"/>
              <w:ind w:left="120"/>
              <w:jc w:val="left"/>
            </w:pPr>
            <w:r>
              <w:t>ПК 7.1 -7.4</w:t>
            </w:r>
          </w:p>
        </w:tc>
      </w:tr>
    </w:tbl>
    <w:p w:rsidR="000237FD" w:rsidRDefault="00011B5A">
      <w:pPr>
        <w:pStyle w:val="a8"/>
        <w:framePr w:wrap="around" w:vAnchor="page" w:hAnchor="page" w:x="1806" w:y="10815"/>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69504" behindDoc="1" locked="0" layoutInCell="1" allowOverlap="1">
                <wp:simplePos x="0" y="0"/>
                <wp:positionH relativeFrom="page">
                  <wp:posOffset>0</wp:posOffset>
                </wp:positionH>
                <wp:positionV relativeFrom="page">
                  <wp:posOffset>2621915</wp:posOffset>
                </wp:positionV>
                <wp:extent cx="9357360" cy="0"/>
                <wp:effectExtent l="9525" t="12065" r="5715" b="69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736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0CB125" id="AutoShape 9" o:spid="_x0000_s1026" type="#_x0000_t32" style="position:absolute;margin-left:0;margin-top:206.45pt;width:736.8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0528" behindDoc="1" locked="0" layoutInCell="1" allowOverlap="1">
                <wp:simplePos x="0" y="0"/>
                <wp:positionH relativeFrom="page">
                  <wp:posOffset>0</wp:posOffset>
                </wp:positionH>
                <wp:positionV relativeFrom="page">
                  <wp:posOffset>2621915</wp:posOffset>
                </wp:positionV>
                <wp:extent cx="0" cy="5589905"/>
                <wp:effectExtent l="9525" t="12065" r="9525" b="825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990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45552F" id="AutoShape 8" o:spid="_x0000_s1026" type="#_x0000_t32" style="position:absolute;margin-left:0;margin-top:206.45pt;width:0;height:440.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1552" behindDoc="1" locked="0" layoutInCell="1" allowOverlap="1">
                <wp:simplePos x="0" y="0"/>
                <wp:positionH relativeFrom="page">
                  <wp:posOffset>0</wp:posOffset>
                </wp:positionH>
                <wp:positionV relativeFrom="page">
                  <wp:posOffset>8211820</wp:posOffset>
                </wp:positionV>
                <wp:extent cx="9357360" cy="0"/>
                <wp:effectExtent l="9525" t="10795" r="5715" b="82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7360"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A67C91" id="AutoShape 7" o:spid="_x0000_s1026" type="#_x0000_t32" style="position:absolute;margin-left:0;margin-top:646.6pt;width:736.8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2576" behindDoc="1" locked="0" layoutInCell="1" allowOverlap="1">
                <wp:simplePos x="0" y="0"/>
                <wp:positionH relativeFrom="page">
                  <wp:posOffset>9357360</wp:posOffset>
                </wp:positionH>
                <wp:positionV relativeFrom="page">
                  <wp:posOffset>2621915</wp:posOffset>
                </wp:positionV>
                <wp:extent cx="0" cy="5589905"/>
                <wp:effectExtent l="13335" t="12065" r="571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8990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671432" id="AutoShape 6" o:spid="_x0000_s1026" type="#_x0000_t32" style="position:absolute;margin-left:736.8pt;margin-top:206.45pt;width:0;height:440.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" filled="t" strokeweight="0">
                <v:path arrowok="f"/>
                <o:lock v:ext="edit" shapetype="f"/>
                <w10:wrap anchorx="page" anchory="page"/>
              </v:shape>
            </w:pict>
          </mc:Fallback>
        </mc:AlternateContent>
      </w:r>
    </w:p>
    <w:p w:rsidR="000237FD" w:rsidRDefault="00011B5A">
      <w:pPr>
        <w:pStyle w:val="30"/>
        <w:framePr w:w="4997" w:h="8825" w:hRule="exact" w:wrap="around" w:vAnchor="page" w:hAnchor="page" w:x="1220" w:y="4113"/>
        <w:shd w:val="clear" w:color="auto" w:fill="auto"/>
        <w:ind w:left="20" w:right="240"/>
        <w:jc w:val="left"/>
      </w:pPr>
      <w:r>
        <w:t>инструментом, экструзионной сварки; проверки работоспособности и исправности оборудования для сварки нагретым газом, сварки нагретым инструментом, экструзионной сварки; проверки наличия заземления оборудования для сварки нагретым газом, сварки нагретым инструментом, экструзионной сварки; подготовки и проверки, применяемых для сварки нагретым газом, сварки нагретым инструментом, экструзионной сварки; материалов (газ-теплоноситель, присадочные прутки, пленки, листы, полимерные трубы и стыковочные элементы (в том числе муфты, тройники);</w:t>
      </w:r>
    </w:p>
    <w:p w:rsidR="000237FD" w:rsidRDefault="00011B5A">
      <w:pPr>
        <w:pStyle w:val="30"/>
        <w:framePr w:w="4997" w:h="8825" w:hRule="exact" w:wrap="around" w:vAnchor="page" w:hAnchor="page" w:x="1220" w:y="4113"/>
        <w:shd w:val="clear" w:color="auto" w:fill="auto"/>
        <w:ind w:left="20" w:right="240"/>
        <w:jc w:val="left"/>
      </w:pPr>
      <w:r>
        <w:t xml:space="preserve">настройки оборудования для выполнения сварки нагретым газом, сварки нагретым инструментом, экструзионной сварки; выполнения механической подготовки деталей, свариваемых сварки нагретым газом, сварки нагретым инструментом, экструзионной сварки; установки свариваемых деталей в технологические приспособления с последующим контролем; выполнения сварки нагретым газом, сварки нагретым инструментом, экструзионной сварки различных деталей и конструкций; </w:t>
      </w:r>
      <w:r>
        <w:rPr>
          <w:rStyle w:val="31"/>
        </w:rPr>
        <w:t>уметь:</w:t>
      </w:r>
    </w:p>
    <w:p w:rsidR="000237FD" w:rsidRDefault="00011B5A">
      <w:pPr>
        <w:pStyle w:val="30"/>
        <w:framePr w:w="4997" w:h="8825" w:hRule="exact" w:wrap="around" w:vAnchor="page" w:hAnchor="page" w:x="1220" w:y="4113"/>
        <w:shd w:val="clear" w:color="auto" w:fill="auto"/>
        <w:tabs>
          <w:tab w:val="left" w:leader="underscore" w:pos="4786"/>
        </w:tabs>
        <w:ind w:left="20" w:right="240"/>
        <w:jc w:val="left"/>
      </w:pPr>
      <w:r>
        <w:t xml:space="preserve">подготавливать и проверять применяемые для сварки нагретым газом, сварки нагретым </w:t>
      </w:r>
      <w:r>
        <w:rPr>
          <w:rStyle w:val="32"/>
        </w:rPr>
        <w:t>инструментом, экструзионной сварки</w:t>
      </w:r>
      <w:r>
        <w:tab/>
      </w:r>
    </w:p>
    <w:p w:rsidR="000237FD" w:rsidRDefault="00011B5A">
      <w:pPr>
        <w:pStyle w:val="a8"/>
        <w:framePr w:wrap="around" w:vAnchor="page" w:hAnchor="page" w:y="13328"/>
        <w:shd w:val="clear" w:color="auto" w:fill="auto"/>
        <w:spacing w:line="220" w:lineRule="exact"/>
        <w:jc w:val="both"/>
      </w:pPr>
      <w:r>
        <w:rPr>
          <w:rStyle w:val="115pt0pt"/>
        </w:rPr>
        <w:t>ФГОС СПО - 06</w:t>
      </w:r>
    </w:p>
    <w:p w:rsidR="000237FD" w:rsidRDefault="00011B5A">
      <w:pPr>
        <w:pStyle w:val="a8"/>
        <w:framePr w:wrap="around" w:vAnchor="page" w:hAnchor="page" w:x="6846" w:y="3165"/>
        <w:shd w:val="clear" w:color="auto" w:fill="auto"/>
        <w:spacing w:line="220" w:lineRule="exact"/>
        <w:jc w:val="both"/>
      </w:pPr>
      <w:r>
        <w:rPr>
          <w:rStyle w:val="115pt0pt"/>
        </w:rPr>
        <w:t>29</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rPr>
          <w:sz w:val="2"/>
          <w:szCs w:val="2"/>
        </w:rPr>
      </w:pPr>
      <w:r>
        <w:rPr>
          <w:noProof/>
          <w:lang w:val="ru-RU"/>
        </w:rPr>
        <w:lastRenderedPageBreak/>
        <mc:AlternateContent>
          <mc:Choice Requires="wps">
            <w:drawing>
              <wp:anchor distT="0" distB="0" distL="114300" distR="114300" simplePos="0" relativeHeight="251673600" behindDoc="1" locked="0" layoutInCell="1" allowOverlap="1">
                <wp:simplePos x="0" y="0"/>
                <wp:positionH relativeFrom="page">
                  <wp:posOffset>15240</wp:posOffset>
                </wp:positionH>
                <wp:positionV relativeFrom="page">
                  <wp:posOffset>2599055</wp:posOffset>
                </wp:positionV>
                <wp:extent cx="9378315" cy="0"/>
                <wp:effectExtent l="5715" t="8255" r="762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7831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84FBC1" id="AutoShape 5" o:spid="_x0000_s1026" type="#_x0000_t32" style="position:absolute;margin-left:1.2pt;margin-top:204.65pt;width:738.4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4624" behindDoc="1" locked="0" layoutInCell="1" allowOverlap="1">
                <wp:simplePos x="0" y="0"/>
                <wp:positionH relativeFrom="page">
                  <wp:posOffset>15240</wp:posOffset>
                </wp:positionH>
                <wp:positionV relativeFrom="page">
                  <wp:posOffset>2599055</wp:posOffset>
                </wp:positionV>
                <wp:extent cx="0" cy="5568315"/>
                <wp:effectExtent l="5715" t="8255" r="13335"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6831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5BC8A1" id="AutoShape 4" o:spid="_x0000_s1026" type="#_x0000_t32" style="position:absolute;margin-left:1.2pt;margin-top:204.65pt;width:0;height:438.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5648" behindDoc="1" locked="0" layoutInCell="1" allowOverlap="1">
                <wp:simplePos x="0" y="0"/>
                <wp:positionH relativeFrom="page">
                  <wp:posOffset>15240</wp:posOffset>
                </wp:positionH>
                <wp:positionV relativeFrom="page">
                  <wp:posOffset>8167370</wp:posOffset>
                </wp:positionV>
                <wp:extent cx="9378315" cy="0"/>
                <wp:effectExtent l="5715" t="13970" r="762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7831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8A1F75" id="AutoShape 3" o:spid="_x0000_s1026" type="#_x0000_t32" style="position:absolute;margin-left:1.2pt;margin-top:643.1pt;width:738.45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" filled="t" strokeweight="0">
                <v:path arrowok="f"/>
                <o:lock v:ext="edit" shapetype="f"/>
                <w10:wrap anchorx="page" anchory="page"/>
              </v:shape>
            </w:pict>
          </mc:Fallback>
        </mc:AlternateContent>
      </w:r>
      <w:r>
        <w:rPr>
          <w:noProof/>
          <w:lang w:val="ru-RU"/>
        </w:rPr>
        <mc:AlternateContent>
          <mc:Choice Requires="wps">
            <w:drawing>
              <wp:anchor distT="0" distB="0" distL="114300" distR="114300" simplePos="0" relativeHeight="251676672" behindDoc="1" locked="0" layoutInCell="1" allowOverlap="1">
                <wp:simplePos x="0" y="0"/>
                <wp:positionH relativeFrom="page">
                  <wp:posOffset>9393555</wp:posOffset>
                </wp:positionH>
                <wp:positionV relativeFrom="page">
                  <wp:posOffset>2599055</wp:posOffset>
                </wp:positionV>
                <wp:extent cx="0" cy="5568315"/>
                <wp:effectExtent l="11430" t="8255" r="7620"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568315"/>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3168DF" id="AutoShape 2" o:spid="_x0000_s1026" type="#_x0000_t32" style="position:absolute;margin-left:739.65pt;margin-top:204.65pt;width:0;height:438.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" filled="t" strokeweight="0">
                <v:path arrowok="f"/>
                <o:lock v:ext="edit" shapetype="f"/>
                <w10:wrap anchorx="page" anchory="page"/>
              </v:shape>
            </w:pict>
          </mc:Fallback>
        </mc:AlternateContent>
      </w:r>
    </w:p>
    <w:p w:rsidR="000237FD" w:rsidRDefault="00011B5A">
      <w:pPr>
        <w:pStyle w:val="30"/>
        <w:framePr w:w="4843" w:h="8797" w:hRule="exact" w:wrap="around" w:vAnchor="page" w:hAnchor="page" w:x="1244" w:y="4080"/>
        <w:shd w:val="clear" w:color="auto" w:fill="auto"/>
        <w:spacing w:line="269" w:lineRule="exact"/>
        <w:ind w:right="300"/>
        <w:jc w:val="both"/>
      </w:pPr>
      <w:r>
        <w:t>материалы (газ-теплоноситель, присадочные прутки, пленки, листы, полимерные трубы и стыковочные элементы (в том числе муфты, тройники);</w:t>
      </w:r>
    </w:p>
    <w:p w:rsidR="000237FD" w:rsidRDefault="00011B5A">
      <w:pPr>
        <w:pStyle w:val="30"/>
        <w:framePr w:w="4843" w:h="8797" w:hRule="exact" w:wrap="around" w:vAnchor="page" w:hAnchor="page" w:x="1244" w:y="4080"/>
        <w:shd w:val="clear" w:color="auto" w:fill="auto"/>
        <w:spacing w:line="269" w:lineRule="exact"/>
        <w:ind w:right="300"/>
        <w:jc w:val="left"/>
      </w:pPr>
      <w:r>
        <w:t xml:space="preserve">проверять работоспособность и исправность оборудования для сварки нагретым газом, сварки нагретым инструментом, экструзионной сварки; настраивать сварочное оборудование для сварки нагретым газом, сварки нагретым инструментом, экструзионной сварки; устанавливать свариваемые детали в технологические приспособления с последующим контролем; 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 </w:t>
      </w:r>
      <w:r>
        <w:rPr>
          <w:rStyle w:val="31"/>
        </w:rPr>
        <w:t>знать:</w:t>
      </w:r>
    </w:p>
    <w:p w:rsidR="000237FD" w:rsidRDefault="00011B5A">
      <w:pPr>
        <w:pStyle w:val="30"/>
        <w:framePr w:w="4843" w:h="8797" w:hRule="exact" w:wrap="around" w:vAnchor="page" w:hAnchor="page" w:x="1244" w:y="4080"/>
        <w:shd w:val="clear" w:color="auto" w:fill="auto"/>
        <w:tabs>
          <w:tab w:val="left" w:leader="underscore" w:pos="4627"/>
        </w:tabs>
        <w:spacing w:line="269" w:lineRule="exact"/>
        <w:ind w:right="300"/>
        <w:jc w:val="left"/>
      </w:pPr>
      <w:r>
        <w:t xml:space="preserve">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 основные группы и марки материалов, свариваемых сваркой нагретым газом, сваркой нагретым инструментом и экструзионной сваркой; сварочные материалы для сварки нагретым газом, сварки нагретым инструментом и </w:t>
      </w:r>
      <w:r>
        <w:rPr>
          <w:rStyle w:val="32"/>
        </w:rPr>
        <w:t>экструзионной сварки;</w:t>
      </w:r>
      <w:r>
        <w:tab/>
      </w:r>
    </w:p>
    <w:p w:rsidR="000237FD" w:rsidRDefault="00011B5A">
      <w:pPr>
        <w:pStyle w:val="a8"/>
        <w:framePr w:wrap="around" w:vAnchor="page" w:hAnchor="page" w:y="13263"/>
        <w:shd w:val="clear" w:color="auto" w:fill="auto"/>
        <w:spacing w:line="220" w:lineRule="exact"/>
        <w:jc w:val="both"/>
      </w:pPr>
      <w:r>
        <w:rPr>
          <w:rStyle w:val="115pt0pt"/>
        </w:rPr>
        <w:t>ФГОС СПО - 06</w:t>
      </w:r>
    </w:p>
    <w:p w:rsidR="000237FD" w:rsidRDefault="00011B5A">
      <w:pPr>
        <w:pStyle w:val="a8"/>
        <w:framePr w:wrap="around" w:vAnchor="page" w:hAnchor="page" w:x="6898" w:y="3126"/>
        <w:shd w:val="clear" w:color="auto" w:fill="auto"/>
        <w:spacing w:line="220" w:lineRule="exact"/>
        <w:jc w:val="both"/>
      </w:pPr>
      <w:r>
        <w:rPr>
          <w:rStyle w:val="115pt0pt"/>
        </w:rPr>
        <w:t>30</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32" w:y="535"/>
        <w:shd w:val="clear" w:color="auto" w:fill="auto"/>
        <w:spacing w:line="220" w:lineRule="exact"/>
        <w:jc w:val="both"/>
      </w:pPr>
      <w:r>
        <w:rPr>
          <w:rStyle w:val="115pt0pt"/>
        </w:rPr>
        <w:t>31</w:t>
      </w:r>
    </w:p>
    <w:tbl>
      <w:tblPr>
        <w:tblW w:w="0" w:type="auto"/>
        <w:tblLayout w:type="fixed"/>
        <w:tblCellMar>
          <w:left w:w="10" w:type="dxa"/>
          <w:right w:w="10" w:type="dxa"/>
        </w:tblCellMar>
        <w:tblLook w:val="0000" w:firstRow="0" w:lastRow="0" w:firstColumn="0" w:lastColumn="0" w:noHBand="0" w:noVBand="0"/>
      </w:tblPr>
      <w:tblGrid>
        <w:gridCol w:w="1128"/>
        <w:gridCol w:w="4978"/>
        <w:gridCol w:w="2261"/>
        <w:gridCol w:w="1829"/>
        <w:gridCol w:w="2693"/>
        <w:gridCol w:w="1848"/>
      </w:tblGrid>
      <w:tr w:rsidR="000237FD">
        <w:trPr>
          <w:trHeight w:val="6326"/>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36" w:h="8822" w:wrap="around" w:vAnchor="page" w:hAnchor="page" w:x="1973" w:y="1494"/>
              <w:shd w:val="clear" w:color="auto" w:fill="auto"/>
              <w:ind w:left="120"/>
              <w:jc w:val="left"/>
            </w:pPr>
            <w:r>
              <w:t>основные свойства применяемых газов- теплоносителей, способ их нагрева и правила техники безопасности при их применении; 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 контрольно-измерительных приборов, правила их эксплуатации и область применения;</w:t>
            </w:r>
          </w:p>
          <w:p w:rsidR="000237FD" w:rsidRDefault="00011B5A">
            <w:pPr>
              <w:pStyle w:val="30"/>
              <w:framePr w:w="14736" w:h="8822" w:wrap="around" w:vAnchor="page" w:hAnchor="page" w:x="1973" w:y="1494"/>
              <w:shd w:val="clear" w:color="auto" w:fill="auto"/>
              <w:ind w:left="120"/>
              <w:jc w:val="left"/>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0237FD" w:rsidRDefault="00011B5A">
            <w:pPr>
              <w:pStyle w:val="30"/>
              <w:framePr w:w="14736" w:h="8822" w:wrap="around" w:vAnchor="page" w:hAnchor="page" w:x="1973" w:y="1494"/>
              <w:shd w:val="clear" w:color="auto" w:fill="auto"/>
              <w:ind w:left="120"/>
              <w:jc w:val="left"/>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0237FD" w:rsidRDefault="00011B5A">
            <w:pPr>
              <w:pStyle w:val="30"/>
              <w:framePr w:w="14736" w:h="8822" w:wrap="around" w:vAnchor="page" w:hAnchor="page" w:x="1973" w:y="1494"/>
              <w:shd w:val="clear" w:color="auto" w:fill="auto"/>
              <w:ind w:left="120"/>
              <w:jc w:val="left"/>
            </w:pPr>
            <w:r>
              <w:t>причины возникновения дефектов сварных швов, способы их предупреждения и исправления.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r>
      <w:tr w:rsidR="000237FD">
        <w:trPr>
          <w:trHeight w:val="2496"/>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36" w:h="8822" w:wrap="around" w:vAnchor="page" w:hAnchor="page" w:x="1973" w:y="1494"/>
              <w:shd w:val="clear" w:color="auto" w:fill="auto"/>
              <w:spacing w:after="0" w:line="240" w:lineRule="auto"/>
              <w:ind w:left="120"/>
              <w:jc w:val="left"/>
            </w:pPr>
            <w:r>
              <w:t>ФК.00</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36" w:h="8822" w:wrap="around" w:vAnchor="page" w:hAnchor="page" w:x="1973" w:y="1494"/>
              <w:shd w:val="clear" w:color="auto" w:fill="auto"/>
              <w:spacing w:after="0" w:line="274" w:lineRule="exact"/>
              <w:ind w:left="120"/>
              <w:jc w:val="left"/>
            </w:pPr>
            <w:r>
              <w:t>Физическая культура</w:t>
            </w:r>
          </w:p>
          <w:p w:rsidR="000237FD" w:rsidRDefault="00011B5A">
            <w:pPr>
              <w:pStyle w:val="30"/>
              <w:framePr w:w="14736" w:h="8822" w:wrap="around" w:vAnchor="page" w:hAnchor="page" w:x="1973" w:y="1494"/>
              <w:shd w:val="clear" w:color="auto" w:fill="auto"/>
              <w:ind w:left="120"/>
              <w:jc w:val="left"/>
            </w:pPr>
            <w:r>
              <w:t>В результате освоения раздела обучающийся</w:t>
            </w:r>
          </w:p>
          <w:p w:rsidR="000237FD" w:rsidRDefault="00011B5A">
            <w:pPr>
              <w:pStyle w:val="30"/>
              <w:framePr w:w="14736" w:h="8822" w:wrap="around" w:vAnchor="page" w:hAnchor="page" w:x="1973" w:y="1494"/>
              <w:shd w:val="clear" w:color="auto" w:fill="auto"/>
              <w:ind w:left="120"/>
              <w:jc w:val="left"/>
            </w:pPr>
            <w:r>
              <w:t>должен:</w:t>
            </w:r>
          </w:p>
          <w:p w:rsidR="000237FD" w:rsidRDefault="00011B5A">
            <w:pPr>
              <w:pStyle w:val="20"/>
              <w:framePr w:w="14736" w:h="8822" w:wrap="around" w:vAnchor="page" w:hAnchor="page" w:x="1973" w:y="1494"/>
              <w:shd w:val="clear" w:color="auto" w:fill="auto"/>
              <w:spacing w:after="0" w:line="274" w:lineRule="exact"/>
              <w:ind w:left="120"/>
              <w:jc w:val="left"/>
            </w:pPr>
            <w:r>
              <w:t>уметь:</w:t>
            </w:r>
          </w:p>
          <w:p w:rsidR="000237FD" w:rsidRDefault="00011B5A">
            <w:pPr>
              <w:pStyle w:val="30"/>
              <w:framePr w:w="14736" w:h="8822" w:wrap="around" w:vAnchor="page" w:hAnchor="page" w:x="1973" w:y="1494"/>
              <w:shd w:val="clear" w:color="auto" w:fill="auto"/>
              <w:ind w:left="120"/>
              <w:jc w:val="left"/>
            </w:pPr>
            <w:r>
              <w:t>использовать физкультурно-оздоровительную деятельность для укрепления здоровья, достижения жизненных и профессиональных целей;</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36" w:h="8822" w:wrap="around" w:vAnchor="page" w:hAnchor="page" w:x="1973" w:y="1494"/>
              <w:shd w:val="clear" w:color="auto" w:fill="auto"/>
              <w:spacing w:after="0" w:line="240" w:lineRule="auto"/>
              <w:ind w:left="500"/>
              <w:jc w:val="left"/>
            </w:pPr>
            <w:r>
              <w:t>32 (42)*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36" w:h="8822" w:wrap="around" w:vAnchor="page" w:hAnchor="page" w:x="1973" w:y="1494"/>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36" w:h="8822" w:wrap="around" w:vAnchor="page" w:hAnchor="page" w:x="1973" w:y="1494"/>
              <w:shd w:val="clear" w:color="auto" w:fill="auto"/>
              <w:spacing w:line="240" w:lineRule="auto"/>
              <w:ind w:left="120"/>
              <w:jc w:val="left"/>
            </w:pPr>
            <w:r>
              <w:rPr>
                <w:rStyle w:val="31pt0"/>
              </w:rPr>
              <w:t>ОК 1-7</w:t>
            </w:r>
          </w:p>
        </w:tc>
      </w:tr>
    </w:tbl>
    <w:p w:rsidR="000237FD" w:rsidRDefault="00011B5A">
      <w:pPr>
        <w:pStyle w:val="a8"/>
        <w:framePr w:wrap="around" w:vAnchor="page" w:hAnchor="page" w:x="1963" w:y="10697"/>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8829" w:y="749"/>
        <w:shd w:val="clear" w:color="auto" w:fill="auto"/>
        <w:spacing w:line="220" w:lineRule="exact"/>
        <w:jc w:val="both"/>
      </w:pPr>
      <w:r>
        <w:rPr>
          <w:rStyle w:val="115pt0pt"/>
        </w:rPr>
        <w:t>32</w:t>
      </w:r>
    </w:p>
    <w:tbl>
      <w:tblPr>
        <w:tblW w:w="0" w:type="auto"/>
        <w:tblLayout w:type="fixed"/>
        <w:tblCellMar>
          <w:left w:w="10" w:type="dxa"/>
          <w:right w:w="10" w:type="dxa"/>
        </w:tblCellMar>
        <w:tblLook w:val="0000" w:firstRow="0" w:lastRow="0" w:firstColumn="0" w:lastColumn="0" w:noHBand="0" w:noVBand="0"/>
      </w:tblPr>
      <w:tblGrid>
        <w:gridCol w:w="1123"/>
        <w:gridCol w:w="4973"/>
        <w:gridCol w:w="2261"/>
        <w:gridCol w:w="1829"/>
        <w:gridCol w:w="2698"/>
        <w:gridCol w:w="1843"/>
      </w:tblGrid>
      <w:tr w:rsidR="000237FD">
        <w:trPr>
          <w:trHeight w:val="1382"/>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69" w:lineRule="exact"/>
              <w:ind w:left="100"/>
              <w:jc w:val="left"/>
            </w:pPr>
            <w:r>
              <w:t>знать:</w:t>
            </w:r>
          </w:p>
          <w:p w:rsidR="000237FD" w:rsidRDefault="00011B5A">
            <w:pPr>
              <w:pStyle w:val="30"/>
              <w:framePr w:w="14726" w:h="4762" w:wrap="around" w:vAnchor="page" w:hAnchor="page" w:x="1980" w:y="1708"/>
              <w:shd w:val="clear" w:color="auto" w:fill="auto"/>
              <w:spacing w:line="269" w:lineRule="exact"/>
              <w:ind w:left="100"/>
              <w:jc w:val="left"/>
            </w:pPr>
            <w:r>
              <w:t>о роли физической культуры в общекультурном, профессиональном и социальном развитии человека; основы здорового образа жизни.</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r>
      <w:tr w:rsidR="000237FD">
        <w:trPr>
          <w:trHeight w:val="288"/>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00"/>
              <w:jc w:val="left"/>
            </w:pPr>
            <w:r>
              <w:t>Вариативная часть учебных циклов</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580"/>
              <w:jc w:val="left"/>
            </w:pPr>
            <w:r>
              <w:t>162 (324)*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380"/>
              <w:jc w:val="left"/>
            </w:pPr>
            <w:r>
              <w:t>108 (216)*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r>
      <w:tr w:rsidR="000237FD">
        <w:trPr>
          <w:trHeight w:val="562"/>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50"/>
              <w:framePr w:w="14726" w:h="4762" w:wrap="around" w:vAnchor="page" w:hAnchor="page" w:x="1980" w:y="1708"/>
              <w:shd w:val="clear" w:color="auto" w:fill="auto"/>
              <w:spacing w:line="240" w:lineRule="auto"/>
              <w:ind w:left="400"/>
            </w:pPr>
            <w:r>
              <w:t>-</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ind w:left="100"/>
              <w:jc w:val="left"/>
            </w:pPr>
            <w:r>
              <w:t>Итого по обязательной и вариативной частям ППКРС</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580"/>
              <w:jc w:val="left"/>
            </w:pPr>
            <w:r>
              <w:t>816 (1016)*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380"/>
              <w:jc w:val="left"/>
            </w:pPr>
            <w:r>
              <w:t>544 (678)*</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r>
      <w:tr w:rsidR="000237FD">
        <w:trPr>
          <w:trHeight w:val="288"/>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20"/>
              <w:jc w:val="left"/>
            </w:pPr>
            <w:r>
              <w:t>УП.00</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00"/>
              <w:jc w:val="left"/>
            </w:pPr>
            <w:r>
              <w:t>Учебная практика</w:t>
            </w:r>
          </w:p>
        </w:tc>
        <w:tc>
          <w:tcPr>
            <w:tcW w:w="2261" w:type="dxa"/>
            <w:vMerge w:val="restart"/>
            <w:tcBorders>
              <w:top w:val="single" w:sz="4" w:space="0" w:color="auto"/>
              <w:left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240"/>
              <w:jc w:val="left"/>
            </w:pPr>
            <w:r>
              <w:t>22 нед. (39 нед.)*</w:t>
            </w:r>
          </w:p>
        </w:tc>
        <w:tc>
          <w:tcPr>
            <w:tcW w:w="1829" w:type="dxa"/>
            <w:vMerge w:val="restart"/>
            <w:tcBorders>
              <w:top w:val="single" w:sz="4" w:space="0" w:color="auto"/>
              <w:left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380"/>
              <w:jc w:val="left"/>
            </w:pPr>
            <w:r>
              <w:t>792 (1404)*</w:t>
            </w:r>
          </w:p>
        </w:tc>
        <w:tc>
          <w:tcPr>
            <w:tcW w:w="2698" w:type="dxa"/>
            <w:vMerge w:val="restart"/>
            <w:tcBorders>
              <w:top w:val="single" w:sz="4" w:space="0" w:color="auto"/>
              <w:left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vMerge w:val="restart"/>
            <w:tcBorders>
              <w:top w:val="single" w:sz="4" w:space="0" w:color="auto"/>
              <w:left w:val="single" w:sz="4" w:space="0" w:color="auto"/>
              <w:right w:val="single" w:sz="4" w:space="0" w:color="auto"/>
            </w:tcBorders>
            <w:shd w:val="clear" w:color="auto" w:fill="FFFFFF"/>
          </w:tcPr>
          <w:p w:rsidR="000237FD" w:rsidRDefault="00011B5A">
            <w:pPr>
              <w:pStyle w:val="30"/>
              <w:framePr w:w="14726" w:h="4762" w:wrap="around" w:vAnchor="page" w:hAnchor="page" w:x="1980" w:y="1708"/>
              <w:shd w:val="clear" w:color="auto" w:fill="auto"/>
              <w:ind w:left="120"/>
              <w:jc w:val="left"/>
            </w:pPr>
            <w:r>
              <w:t xml:space="preserve">ОК 1 - 7 ПК 1.1 - 1.4, 2.1,2.2,3.1,3.2, 4.1-4.3,5.1, 5.2, 6.1,6.2, </w:t>
            </w:r>
            <w:r>
              <w:rPr>
                <w:rStyle w:val="31pt"/>
              </w:rPr>
              <w:t>7.1-7.4</w:t>
            </w:r>
          </w:p>
        </w:tc>
      </w:tr>
      <w:tr w:rsidR="000237FD">
        <w:trPr>
          <w:trHeight w:val="1373"/>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20"/>
              <w:jc w:val="left"/>
            </w:pPr>
            <w:r>
              <w:t>ПП.00</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00"/>
              <w:jc w:val="left"/>
            </w:pPr>
            <w:r>
              <w:t>Производственная практика</w:t>
            </w:r>
          </w:p>
        </w:tc>
        <w:tc>
          <w:tcPr>
            <w:tcW w:w="2261" w:type="dxa"/>
            <w:vMerge/>
            <w:tcBorders>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pPr>
          </w:p>
        </w:tc>
        <w:tc>
          <w:tcPr>
            <w:tcW w:w="1829" w:type="dxa"/>
            <w:vMerge/>
            <w:tcBorders>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pPr>
          </w:p>
        </w:tc>
        <w:tc>
          <w:tcPr>
            <w:tcW w:w="2698" w:type="dxa"/>
            <w:vMerge/>
            <w:tcBorders>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pPr>
          </w:p>
        </w:tc>
        <w:tc>
          <w:tcPr>
            <w:tcW w:w="1843" w:type="dxa"/>
            <w:vMerge/>
            <w:tcBorders>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pPr>
          </w:p>
        </w:tc>
      </w:tr>
      <w:tr w:rsidR="000237FD">
        <w:trPr>
          <w:trHeight w:val="283"/>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20"/>
              <w:jc w:val="left"/>
            </w:pPr>
            <w:r>
              <w:t>ПА.00</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00"/>
              <w:jc w:val="left"/>
            </w:pPr>
            <w:r>
              <w:t>Промежуточная аттестация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840"/>
              <w:jc w:val="left"/>
            </w:pPr>
            <w:r>
              <w:t>1 нед.</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r>
      <w:tr w:rsidR="000237FD">
        <w:trPr>
          <w:trHeight w:val="283"/>
        </w:trPr>
        <w:tc>
          <w:tcPr>
            <w:tcW w:w="112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20"/>
              <w:jc w:val="left"/>
            </w:pPr>
            <w:r>
              <w:t>ГИА.00</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100"/>
              <w:jc w:val="left"/>
            </w:pPr>
            <w:r>
              <w:t>Государственная итоговая аттестация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20"/>
              <w:framePr w:w="14726" w:h="4762" w:wrap="around" w:vAnchor="page" w:hAnchor="page" w:x="1980" w:y="1708"/>
              <w:shd w:val="clear" w:color="auto" w:fill="auto"/>
              <w:spacing w:after="0" w:line="240" w:lineRule="auto"/>
              <w:ind w:left="840"/>
              <w:jc w:val="left"/>
            </w:pPr>
            <w:r>
              <w:t>3 нед.</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37FD" w:rsidRDefault="000237FD">
            <w:pPr>
              <w:framePr w:w="14726" w:h="4762" w:wrap="around" w:vAnchor="page" w:hAnchor="page" w:x="1980" w:y="1708"/>
              <w:rPr>
                <w:sz w:val="10"/>
                <w:szCs w:val="10"/>
              </w:rPr>
            </w:pPr>
          </w:p>
        </w:tc>
      </w:tr>
      <w:tr w:rsidR="000237FD">
        <w:trPr>
          <w:trHeight w:val="302"/>
        </w:trPr>
        <w:tc>
          <w:tcPr>
            <w:tcW w:w="14727" w:type="dxa"/>
            <w:gridSpan w:val="6"/>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4726" w:h="4762" w:wrap="around" w:vAnchor="page" w:hAnchor="page" w:x="1980" w:y="1708"/>
              <w:shd w:val="clear" w:color="auto" w:fill="auto"/>
              <w:spacing w:line="240" w:lineRule="auto"/>
              <w:ind w:left="140"/>
              <w:jc w:val="left"/>
            </w:pPr>
            <w:r>
              <w:t>*В скобках указана учебная нагрузка для ППКРС, рассчитанной на срок обучения 2 года 10 месяцев</w:t>
            </w:r>
          </w:p>
        </w:tc>
      </w:tr>
    </w:tbl>
    <w:p w:rsidR="000237FD" w:rsidRDefault="00011B5A">
      <w:pPr>
        <w:pStyle w:val="a8"/>
        <w:framePr w:wrap="around" w:vAnchor="page" w:hAnchor="page" w:x="1970" w:y="10916"/>
        <w:shd w:val="clear" w:color="auto" w:fill="auto"/>
        <w:spacing w:line="220" w:lineRule="exact"/>
        <w:jc w:val="both"/>
      </w:pPr>
      <w:r>
        <w:rPr>
          <w:rStyle w:val="115pt0pt"/>
        </w:rPr>
        <w:t>ФГОС СПО - 06</w:t>
      </w:r>
    </w:p>
    <w:p w:rsidR="000237FD" w:rsidRDefault="000237FD">
      <w:pPr>
        <w:rPr>
          <w:sz w:val="2"/>
          <w:szCs w:val="2"/>
        </w:rPr>
        <w:sectPr w:rsidR="000237FD">
          <w:pgSz w:w="16837" w:h="11905" w:orient="landscape"/>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205" w:h="249" w:hRule="exact" w:wrap="around" w:vAnchor="page" w:hAnchor="page" w:x="1370" w:y="715"/>
        <w:shd w:val="clear" w:color="auto" w:fill="auto"/>
        <w:spacing w:line="220" w:lineRule="exact"/>
        <w:jc w:val="center"/>
      </w:pPr>
      <w:r>
        <w:rPr>
          <w:rStyle w:val="115pt0pt"/>
        </w:rPr>
        <w:t>33</w:t>
      </w:r>
    </w:p>
    <w:p w:rsidR="000237FD" w:rsidRDefault="00011B5A">
      <w:pPr>
        <w:pStyle w:val="ac"/>
        <w:framePr w:w="10147" w:h="1254" w:hRule="exact" w:wrap="around" w:vAnchor="page" w:hAnchor="page" w:x="1399" w:y="1302"/>
        <w:shd w:val="clear" w:color="auto" w:fill="auto"/>
        <w:spacing w:line="260" w:lineRule="exact"/>
        <w:ind w:left="8920"/>
      </w:pPr>
      <w:r>
        <w:t>Таблица 3</w:t>
      </w:r>
    </w:p>
    <w:p w:rsidR="000237FD" w:rsidRDefault="00011B5A">
      <w:pPr>
        <w:pStyle w:val="ac"/>
        <w:framePr w:w="10147" w:h="1254" w:hRule="exact" w:wrap="around" w:vAnchor="page" w:hAnchor="page" w:x="1399" w:y="1302"/>
        <w:shd w:val="clear" w:color="auto" w:fill="auto"/>
        <w:spacing w:line="480" w:lineRule="exact"/>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w:t>
      </w:r>
    </w:p>
    <w:p w:rsidR="000237FD" w:rsidRDefault="00011B5A">
      <w:pPr>
        <w:pStyle w:val="ac"/>
        <w:framePr w:wrap="around" w:vAnchor="page" w:hAnchor="page" w:x="1404" w:y="2675"/>
        <w:shd w:val="clear" w:color="auto" w:fill="auto"/>
        <w:spacing w:line="260" w:lineRule="exact"/>
      </w:pPr>
      <w:r>
        <w:t>для ППКРС, рассчитанной на срок обучения 2 года 10 месяцев в том числе:</w:t>
      </w:r>
    </w:p>
    <w:tbl>
      <w:tblPr>
        <w:tblW w:w="0" w:type="auto"/>
        <w:tblLayout w:type="fixed"/>
        <w:tblCellMar>
          <w:left w:w="10" w:type="dxa"/>
          <w:right w:w="10" w:type="dxa"/>
        </w:tblCellMar>
        <w:tblLook w:val="0000" w:firstRow="0" w:lastRow="0" w:firstColumn="0" w:lastColumn="0" w:noHBand="0" w:noVBand="0"/>
      </w:tblPr>
      <w:tblGrid>
        <w:gridCol w:w="7186"/>
        <w:gridCol w:w="1406"/>
        <w:gridCol w:w="1574"/>
      </w:tblGrid>
      <w:tr w:rsidR="000237FD">
        <w:trPr>
          <w:trHeight w:val="341"/>
        </w:trPr>
        <w:tc>
          <w:tcPr>
            <w:tcW w:w="7186" w:type="dxa"/>
            <w:tcBorders>
              <w:top w:val="single" w:sz="4" w:space="0" w:color="auto"/>
              <w:left w:val="single" w:sz="4" w:space="0" w:color="auto"/>
              <w:right w:val="single" w:sz="4" w:space="0" w:color="auto"/>
            </w:tcBorders>
            <w:shd w:val="clear" w:color="auto" w:fill="FFFFFF"/>
          </w:tcPr>
          <w:p w:rsidR="000237FD" w:rsidRDefault="000237FD">
            <w:pPr>
              <w:framePr w:w="10166" w:h="2942" w:wrap="around" w:vAnchor="page" w:hAnchor="page" w:x="1390" w:y="3128"/>
              <w:rPr>
                <w:sz w:val="10"/>
                <w:szCs w:val="10"/>
              </w:rPr>
            </w:pP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420"/>
              <w:jc w:val="left"/>
            </w:pPr>
            <w:r>
              <w:t>При сроке обучения:</w:t>
            </w:r>
          </w:p>
        </w:tc>
      </w:tr>
      <w:tr w:rsidR="000237FD">
        <w:trPr>
          <w:trHeight w:val="326"/>
        </w:trPr>
        <w:tc>
          <w:tcPr>
            <w:tcW w:w="7186" w:type="dxa"/>
            <w:tcBorders>
              <w:left w:val="single" w:sz="4" w:space="0" w:color="auto"/>
              <w:right w:val="single" w:sz="4" w:space="0" w:color="auto"/>
            </w:tcBorders>
            <w:shd w:val="clear" w:color="auto" w:fill="FFFFFF"/>
          </w:tcPr>
          <w:p w:rsidR="000237FD" w:rsidRDefault="000237FD">
            <w:pPr>
              <w:framePr w:w="10166" w:h="2942" w:wrap="around" w:vAnchor="page" w:hAnchor="page" w:x="1390" w:y="3128"/>
              <w:rPr>
                <w:sz w:val="10"/>
                <w:szCs w:val="10"/>
              </w:rPr>
            </w:pPr>
          </w:p>
        </w:tc>
        <w:tc>
          <w:tcPr>
            <w:tcW w:w="1406" w:type="dxa"/>
            <w:vMerge w:val="restart"/>
            <w:tcBorders>
              <w:top w:val="single" w:sz="4" w:space="0" w:color="auto"/>
              <w:left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60"/>
              <w:jc w:val="left"/>
            </w:pPr>
            <w:r>
              <w:t>10 месяцев</w:t>
            </w:r>
          </w:p>
        </w:tc>
        <w:tc>
          <w:tcPr>
            <w:tcW w:w="1574" w:type="dxa"/>
            <w:tcBorders>
              <w:top w:val="single" w:sz="4" w:space="0" w:color="auto"/>
              <w:left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480"/>
              <w:jc w:val="left"/>
            </w:pPr>
            <w:r>
              <w:t>2 года</w:t>
            </w:r>
          </w:p>
        </w:tc>
      </w:tr>
      <w:tr w:rsidR="000237FD">
        <w:trPr>
          <w:trHeight w:val="269"/>
        </w:trPr>
        <w:tc>
          <w:tcPr>
            <w:tcW w:w="7186" w:type="dxa"/>
            <w:tcBorders>
              <w:left w:val="single" w:sz="4" w:space="0" w:color="auto"/>
              <w:bottom w:val="single" w:sz="4" w:space="0" w:color="auto"/>
              <w:right w:val="single" w:sz="4" w:space="0" w:color="auto"/>
            </w:tcBorders>
            <w:shd w:val="clear" w:color="auto" w:fill="FFFFFF"/>
          </w:tcPr>
          <w:p w:rsidR="000237FD" w:rsidRDefault="000237FD">
            <w:pPr>
              <w:framePr w:w="10166" w:h="2942" w:wrap="around" w:vAnchor="page" w:hAnchor="page" w:x="1390" w:y="3128"/>
              <w:rPr>
                <w:sz w:val="10"/>
                <w:szCs w:val="10"/>
              </w:rPr>
            </w:pPr>
          </w:p>
        </w:tc>
        <w:tc>
          <w:tcPr>
            <w:tcW w:w="1406" w:type="dxa"/>
            <w:vMerge/>
            <w:tcBorders>
              <w:left w:val="single" w:sz="4" w:space="0" w:color="auto"/>
              <w:bottom w:val="single" w:sz="4" w:space="0" w:color="auto"/>
              <w:right w:val="single" w:sz="4" w:space="0" w:color="auto"/>
            </w:tcBorders>
            <w:shd w:val="clear" w:color="auto" w:fill="FFFFFF"/>
          </w:tcPr>
          <w:p w:rsidR="000237FD" w:rsidRDefault="000237FD">
            <w:pPr>
              <w:framePr w:w="10166" w:h="2942" w:wrap="around" w:vAnchor="page" w:hAnchor="page" w:x="1390" w:y="3128"/>
            </w:pPr>
          </w:p>
        </w:tc>
        <w:tc>
          <w:tcPr>
            <w:tcW w:w="1574" w:type="dxa"/>
            <w:tcBorders>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240"/>
              <w:jc w:val="left"/>
            </w:pPr>
            <w:r>
              <w:t>10 месяцев</w:t>
            </w:r>
          </w:p>
        </w:tc>
      </w:tr>
      <w:tr w:rsidR="000237FD">
        <w:trPr>
          <w:trHeight w:val="283"/>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Обучение по учебным циклам и разделу «Физическая культура»</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16 нед.</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00"/>
              <w:jc w:val="left"/>
            </w:pPr>
            <w:r>
              <w:t>20 нед.</w:t>
            </w:r>
          </w:p>
        </w:tc>
      </w:tr>
      <w:tr w:rsidR="000237FD">
        <w:trPr>
          <w:trHeight w:val="293"/>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Учебная практика</w:t>
            </w:r>
          </w:p>
        </w:tc>
        <w:tc>
          <w:tcPr>
            <w:tcW w:w="1406" w:type="dxa"/>
            <w:tcBorders>
              <w:top w:val="single" w:sz="4" w:space="0" w:color="auto"/>
              <w:left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22 нед.</w:t>
            </w:r>
          </w:p>
        </w:tc>
        <w:tc>
          <w:tcPr>
            <w:tcW w:w="1574" w:type="dxa"/>
            <w:tcBorders>
              <w:top w:val="single" w:sz="4" w:space="0" w:color="auto"/>
              <w:left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00"/>
              <w:jc w:val="left"/>
            </w:pPr>
            <w:r>
              <w:t>39 нед.</w:t>
            </w:r>
          </w:p>
        </w:tc>
      </w:tr>
      <w:tr w:rsidR="000237FD">
        <w:trPr>
          <w:trHeight w:val="278"/>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Производственная практика</w:t>
            </w:r>
          </w:p>
        </w:tc>
        <w:tc>
          <w:tcPr>
            <w:tcW w:w="1406" w:type="dxa"/>
            <w:tcBorders>
              <w:left w:val="single" w:sz="4" w:space="0" w:color="auto"/>
              <w:bottom w:val="single" w:sz="4" w:space="0" w:color="auto"/>
              <w:right w:val="single" w:sz="4" w:space="0" w:color="auto"/>
            </w:tcBorders>
            <w:shd w:val="clear" w:color="auto" w:fill="FFFFFF"/>
          </w:tcPr>
          <w:p w:rsidR="000237FD" w:rsidRDefault="000237FD">
            <w:pPr>
              <w:framePr w:w="10166" w:h="2942" w:wrap="around" w:vAnchor="page" w:hAnchor="page" w:x="1390" w:y="3128"/>
              <w:rPr>
                <w:sz w:val="10"/>
                <w:szCs w:val="10"/>
              </w:rPr>
            </w:pPr>
          </w:p>
        </w:tc>
        <w:tc>
          <w:tcPr>
            <w:tcW w:w="1574" w:type="dxa"/>
            <w:tcBorders>
              <w:left w:val="single" w:sz="4" w:space="0" w:color="auto"/>
              <w:bottom w:val="single" w:sz="4" w:space="0" w:color="auto"/>
              <w:right w:val="single" w:sz="4" w:space="0" w:color="auto"/>
            </w:tcBorders>
            <w:shd w:val="clear" w:color="auto" w:fill="FFFFFF"/>
          </w:tcPr>
          <w:p w:rsidR="000237FD" w:rsidRDefault="000237FD">
            <w:pPr>
              <w:framePr w:w="10166" w:h="2942" w:wrap="around" w:vAnchor="page" w:hAnchor="page" w:x="1390" w:y="3128"/>
              <w:rPr>
                <w:sz w:val="10"/>
                <w:szCs w:val="10"/>
              </w:rPr>
            </w:pPr>
          </w:p>
        </w:tc>
      </w:tr>
      <w:tr w:rsidR="000237FD">
        <w:trPr>
          <w:trHeight w:val="283"/>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Промежуточная аттестация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1 нед.</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80"/>
              <w:jc w:val="left"/>
            </w:pPr>
            <w:r>
              <w:t>1 нед.</w:t>
            </w:r>
          </w:p>
        </w:tc>
      </w:tr>
      <w:tr w:rsidR="000237FD">
        <w:trPr>
          <w:trHeight w:val="283"/>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Государственная итоговая аттестация</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2 нед.</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80"/>
              <w:jc w:val="left"/>
            </w:pPr>
            <w:r>
              <w:t>3 нед.</w:t>
            </w:r>
          </w:p>
        </w:tc>
      </w:tr>
      <w:tr w:rsidR="000237FD">
        <w:trPr>
          <w:trHeight w:val="283"/>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Каникулы</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2 нед.</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80"/>
              <w:jc w:val="left"/>
            </w:pPr>
            <w:r>
              <w:t>2 нед.</w:t>
            </w:r>
          </w:p>
        </w:tc>
      </w:tr>
      <w:tr w:rsidR="000237FD">
        <w:trPr>
          <w:trHeight w:val="302"/>
        </w:trPr>
        <w:tc>
          <w:tcPr>
            <w:tcW w:w="718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120"/>
              <w:jc w:val="left"/>
            </w:pPr>
            <w:r>
              <w:t>Итого</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660"/>
              <w:jc w:val="left"/>
            </w:pPr>
            <w:r>
              <w:t>43 нед.</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30"/>
              <w:framePr w:w="10166" w:h="2942" w:wrap="around" w:vAnchor="page" w:hAnchor="page" w:x="1390" w:y="3128"/>
              <w:shd w:val="clear" w:color="auto" w:fill="auto"/>
              <w:spacing w:line="240" w:lineRule="auto"/>
              <w:ind w:left="800"/>
              <w:jc w:val="left"/>
            </w:pPr>
            <w:r>
              <w:t>65 нед.</w:t>
            </w:r>
          </w:p>
        </w:tc>
      </w:tr>
    </w:tbl>
    <w:p w:rsidR="000237FD" w:rsidRDefault="00011B5A">
      <w:pPr>
        <w:pStyle w:val="1"/>
        <w:framePr w:w="10176" w:h="8681" w:hRule="exact" w:wrap="around" w:vAnchor="page" w:hAnchor="page" w:x="1385" w:y="6471"/>
        <w:shd w:val="clear" w:color="auto" w:fill="auto"/>
        <w:spacing w:before="0" w:after="233" w:line="322" w:lineRule="exact"/>
        <w:ind w:right="20" w:firstLine="0"/>
      </w:pPr>
      <w:r>
        <w:t>VII. ТРЕБОВАНИЯ К УСЛОВИЯМ РЕАЛИЗАЦИИ ПРОГРАММЫ ПОДГОТОВКИ КВАЛИФИЦИРОВАННЫХ РАБОЧИХ, СЛУЖАЩИХ</w:t>
      </w:r>
    </w:p>
    <w:p w:rsidR="000237FD" w:rsidRDefault="00011B5A">
      <w:pPr>
        <w:pStyle w:val="1"/>
        <w:framePr w:w="10176" w:h="8681" w:hRule="exact" w:wrap="around" w:vAnchor="page" w:hAnchor="page" w:x="1385" w:y="6471"/>
        <w:shd w:val="clear" w:color="auto" w:fill="auto"/>
        <w:spacing w:before="0" w:line="480" w:lineRule="exact"/>
        <w:ind w:left="20" w:right="20" w:firstLine="700"/>
        <w:jc w:val="both"/>
      </w:pPr>
      <w:r>
        <w:t>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пункту 3.2 настоящего ФГОС СПО, и с учетом соответствующей примерной ППКРС.</w:t>
      </w:r>
    </w:p>
    <w:p w:rsidR="000237FD" w:rsidRDefault="00011B5A">
      <w:pPr>
        <w:pStyle w:val="1"/>
        <w:framePr w:w="10176" w:h="8681" w:hRule="exact" w:wrap="around" w:vAnchor="page" w:hAnchor="page" w:x="1385" w:y="6471"/>
        <w:shd w:val="clear" w:color="auto" w:fill="auto"/>
        <w:spacing w:before="0" w:line="480" w:lineRule="exact"/>
        <w:ind w:left="20" w:right="20" w:firstLine="70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237FD" w:rsidRDefault="00011B5A">
      <w:pPr>
        <w:pStyle w:val="1"/>
        <w:framePr w:w="10176" w:h="8681" w:hRule="exact" w:wrap="around" w:vAnchor="page" w:hAnchor="page" w:x="1385" w:y="6471"/>
        <w:shd w:val="clear" w:color="auto" w:fill="auto"/>
        <w:spacing w:before="0" w:line="480" w:lineRule="exact"/>
        <w:ind w:left="20" w:right="20" w:firstLine="70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0237FD" w:rsidRDefault="00011B5A">
      <w:pPr>
        <w:pStyle w:val="1"/>
        <w:framePr w:w="10176" w:h="8681" w:hRule="exact" w:wrap="around" w:vAnchor="page" w:hAnchor="page" w:x="1385" w:y="6471"/>
        <w:shd w:val="clear" w:color="auto" w:fill="auto"/>
        <w:spacing w:before="0" w:line="480" w:lineRule="exact"/>
        <w:ind w:left="20" w:right="20" w:firstLine="700"/>
        <w:jc w:val="left"/>
      </w:pPr>
      <w:r>
        <w:t>При формировании ППКРС образовательная организация: 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w:t>
      </w:r>
    </w:p>
    <w:p w:rsidR="000237FD" w:rsidRDefault="00011B5A">
      <w:pPr>
        <w:pStyle w:val="a8"/>
        <w:framePr w:wrap="around" w:vAnchor="page" w:hAnchor="page" w:x="1385" w:y="15859"/>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205" w:h="249" w:hRule="exact" w:wrap="around" w:vAnchor="page" w:hAnchor="page" w:x="1356" w:y="715"/>
        <w:shd w:val="clear" w:color="auto" w:fill="auto"/>
        <w:spacing w:line="220" w:lineRule="exact"/>
        <w:jc w:val="center"/>
      </w:pPr>
      <w:r>
        <w:rPr>
          <w:rStyle w:val="115pt0pt"/>
        </w:rPr>
        <w:lastRenderedPageBreak/>
        <w:t>34</w:t>
      </w:r>
    </w:p>
    <w:p w:rsidR="000237FD" w:rsidRDefault="00011B5A">
      <w:pPr>
        <w:pStyle w:val="1"/>
        <w:framePr w:w="10152" w:h="13973" w:hRule="exact" w:wrap="around" w:vAnchor="page" w:hAnchor="page" w:x="1385" w:y="1126"/>
        <w:shd w:val="clear" w:color="auto" w:fill="auto"/>
        <w:spacing w:before="0" w:line="480" w:lineRule="exact"/>
        <w:ind w:right="20" w:firstLine="0"/>
        <w:jc w:val="both"/>
      </w:pPr>
      <w:r>
        <w:t>дисциплины и модули в соответствии с потребностями работодателей, спецификой деятельности образовательной организации и п.6.2 настоящего ФГОС СПО;</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обязана обеспечивать обучающимся возможность участвовать в формировании индивидуальной образовательной программы;</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237FD" w:rsidRDefault="00011B5A">
      <w:pPr>
        <w:pStyle w:val="1"/>
        <w:framePr w:w="10152" w:h="13973" w:hRule="exact" w:wrap="around" w:vAnchor="page" w:hAnchor="page" w:x="1385" w:y="1126"/>
        <w:shd w:val="clear" w:color="auto" w:fill="auto"/>
        <w:spacing w:before="0" w:line="480" w:lineRule="exact"/>
        <w:ind w:right="20" w:firstLine="700"/>
        <w:jc w:val="both"/>
      </w:pPr>
      <w: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237FD" w:rsidRDefault="00011B5A">
      <w:pPr>
        <w:pStyle w:val="a8"/>
        <w:framePr w:w="10205" w:h="249" w:hRule="exact" w:wrap="around" w:vAnchor="page" w:hAnchor="page" w:x="1356" w:y="15888"/>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81" w:h="249" w:hRule="exact" w:wrap="around" w:vAnchor="page" w:hAnchor="page" w:x="1318" w:y="696"/>
        <w:shd w:val="clear" w:color="auto" w:fill="auto"/>
        <w:spacing w:line="220" w:lineRule="exact"/>
        <w:jc w:val="center"/>
      </w:pPr>
      <w:r>
        <w:rPr>
          <w:rStyle w:val="115pt0pt"/>
        </w:rPr>
        <w:t>35</w:t>
      </w:r>
    </w:p>
    <w:p w:rsidR="000237FD" w:rsidRDefault="00011B5A">
      <w:pPr>
        <w:pStyle w:val="1"/>
        <w:framePr w:w="10133" w:h="12063" w:hRule="exact" w:wrap="around" w:vAnchor="page" w:hAnchor="page" w:x="1342" w:y="1102"/>
        <w:numPr>
          <w:ilvl w:val="0"/>
          <w:numId w:val="8"/>
        </w:numPr>
        <w:shd w:val="clear" w:color="auto" w:fill="auto"/>
        <w:tabs>
          <w:tab w:val="left" w:pos="1268"/>
        </w:tabs>
        <w:spacing w:before="0" w:line="480" w:lineRule="exact"/>
        <w:ind w:left="20" w:right="20" w:firstLine="700"/>
        <w:jc w:val="both"/>
      </w:pPr>
      <w:r>
        <w:t>При реализации ППКРС обучающиеся имеют академические права и обязанности в соответствии с Федеральным законом от 29 декабря 2012 г. № 273-ФЗ «Об образовании в Российской Федерации»</w:t>
      </w:r>
      <w:r>
        <w:rPr>
          <w:vertAlign w:val="superscript"/>
        </w:rPr>
        <w:t>5</w:t>
      </w:r>
      <w:r>
        <w:t>.</w:t>
      </w:r>
    </w:p>
    <w:p w:rsidR="000237FD" w:rsidRDefault="00011B5A">
      <w:pPr>
        <w:pStyle w:val="1"/>
        <w:framePr w:w="10133" w:h="12063" w:hRule="exact" w:wrap="around" w:vAnchor="page" w:hAnchor="page" w:x="1342" w:y="1102"/>
        <w:numPr>
          <w:ilvl w:val="0"/>
          <w:numId w:val="8"/>
        </w:numPr>
        <w:shd w:val="clear" w:color="auto" w:fill="auto"/>
        <w:tabs>
          <w:tab w:val="left" w:pos="1354"/>
        </w:tabs>
        <w:spacing w:before="0" w:line="480" w:lineRule="exact"/>
        <w:ind w:left="20" w:right="20" w:firstLine="700"/>
        <w:jc w:val="both"/>
      </w:pPr>
      <w: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0237FD" w:rsidRDefault="00011B5A">
      <w:pPr>
        <w:pStyle w:val="1"/>
        <w:framePr w:w="10133" w:h="12063" w:hRule="exact" w:wrap="around" w:vAnchor="page" w:hAnchor="page" w:x="1342" w:y="1102"/>
        <w:numPr>
          <w:ilvl w:val="0"/>
          <w:numId w:val="8"/>
        </w:numPr>
        <w:shd w:val="clear" w:color="auto" w:fill="auto"/>
        <w:tabs>
          <w:tab w:val="left" w:pos="1297"/>
        </w:tabs>
        <w:spacing w:before="0" w:line="480" w:lineRule="exact"/>
        <w:ind w:left="20" w:right="20" w:firstLine="700"/>
        <w:jc w:val="both"/>
      </w:pPr>
      <w:r>
        <w:t>Максимальный объем аудиторной учебной нагрузки в очной форме обучения составляет 36 академических часов в неделю.</w:t>
      </w:r>
    </w:p>
    <w:p w:rsidR="000237FD" w:rsidRDefault="00011B5A">
      <w:pPr>
        <w:pStyle w:val="1"/>
        <w:framePr w:w="10133" w:h="12063" w:hRule="exact" w:wrap="around" w:vAnchor="page" w:hAnchor="page" w:x="1342" w:y="1102"/>
        <w:numPr>
          <w:ilvl w:val="0"/>
          <w:numId w:val="8"/>
        </w:numPr>
        <w:shd w:val="clear" w:color="auto" w:fill="auto"/>
        <w:tabs>
          <w:tab w:val="left" w:pos="1297"/>
        </w:tabs>
        <w:spacing w:before="0" w:line="480" w:lineRule="exact"/>
        <w:ind w:left="20" w:right="20" w:firstLine="700"/>
        <w:jc w:val="both"/>
      </w:pPr>
      <w:r>
        <w:t>Максимальный объем аудиторной учебной нагрузки в очно-заочной форме обучения составляет 16 академических часов в неделю.</w:t>
      </w:r>
    </w:p>
    <w:p w:rsidR="000237FD" w:rsidRDefault="00011B5A">
      <w:pPr>
        <w:pStyle w:val="1"/>
        <w:framePr w:w="10133" w:h="12063" w:hRule="exact" w:wrap="around" w:vAnchor="page" w:hAnchor="page" w:x="1342" w:y="1102"/>
        <w:numPr>
          <w:ilvl w:val="0"/>
          <w:numId w:val="8"/>
        </w:numPr>
        <w:shd w:val="clear" w:color="auto" w:fill="auto"/>
        <w:tabs>
          <w:tab w:val="left" w:pos="1326"/>
        </w:tabs>
        <w:spacing w:before="0" w:line="480" w:lineRule="exact"/>
        <w:ind w:left="20" w:right="20" w:firstLine="700"/>
        <w:jc w:val="both"/>
      </w:pPr>
      <w:r>
        <w:t>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0237FD" w:rsidRDefault="00011B5A">
      <w:pPr>
        <w:pStyle w:val="1"/>
        <w:framePr w:w="10133" w:h="12063" w:hRule="exact" w:wrap="around" w:vAnchor="page" w:hAnchor="page" w:x="1342" w:y="1102"/>
        <w:numPr>
          <w:ilvl w:val="0"/>
          <w:numId w:val="8"/>
        </w:numPr>
        <w:shd w:val="clear" w:color="auto" w:fill="auto"/>
        <w:tabs>
          <w:tab w:val="left" w:pos="1398"/>
        </w:tabs>
        <w:spacing w:before="0" w:line="480" w:lineRule="exact"/>
        <w:ind w:left="20" w:right="20" w:firstLine="700"/>
        <w:jc w:val="both"/>
      </w:pPr>
      <w:r>
        <w:t>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0237FD" w:rsidRDefault="00011B5A">
      <w:pPr>
        <w:pStyle w:val="1"/>
        <w:framePr w:w="10133" w:h="12063" w:hRule="exact" w:wrap="around" w:vAnchor="page" w:hAnchor="page" w:x="1342" w:y="1102"/>
        <w:numPr>
          <w:ilvl w:val="0"/>
          <w:numId w:val="8"/>
        </w:numPr>
        <w:shd w:val="clear" w:color="auto" w:fill="auto"/>
        <w:tabs>
          <w:tab w:val="left" w:pos="1364"/>
        </w:tabs>
        <w:spacing w:before="0" w:line="480" w:lineRule="exact"/>
        <w:ind w:left="20" w:right="20" w:firstLine="700"/>
        <w:jc w:val="both"/>
      </w:pPr>
      <w: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0237FD" w:rsidRDefault="00011B5A">
      <w:pPr>
        <w:pStyle w:val="1"/>
        <w:framePr w:w="10133" w:h="12063" w:hRule="exact" w:wrap="around" w:vAnchor="page" w:hAnchor="page" w:x="1342" w:y="1102"/>
        <w:numPr>
          <w:ilvl w:val="0"/>
          <w:numId w:val="8"/>
        </w:numPr>
        <w:shd w:val="clear" w:color="auto" w:fill="auto"/>
        <w:tabs>
          <w:tab w:val="left" w:pos="1225"/>
        </w:tabs>
        <w:spacing w:before="0" w:line="480" w:lineRule="exact"/>
        <w:ind w:left="20" w:right="20" w:firstLine="700"/>
        <w:jc w:val="both"/>
      </w:pPr>
      <w:r>
        <w:t>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w:t>
      </w:r>
    </w:p>
    <w:p w:rsidR="000237FD" w:rsidRDefault="00011B5A">
      <w:pPr>
        <w:pStyle w:val="aa"/>
        <w:framePr w:w="10157" w:h="1418" w:hRule="exact" w:wrap="around" w:vAnchor="page" w:hAnchor="page" w:x="1314" w:y="14259"/>
        <w:shd w:val="clear" w:color="auto" w:fill="auto"/>
        <w:ind w:right="40"/>
      </w:pPr>
      <w:r>
        <w:rPr>
          <w:vertAlign w:val="superscript"/>
        </w:rPr>
        <w:t>5</w:t>
      </w:r>
      <w:r>
        <w:t xml:space="preserve"> Собрание законодательства Российской Федерации, 2012, № 53, ст. 7598; 2013, № 19, ст. 2326; № 23, ст. 2878; № 27, ст. 3462; № 30, ст. 4036; № 48, ст. 6165; 2014, № 6, ст. 562, ст. 566; № 19, ст. ^289; № 22, ст. 2769, № 23, ст. 2933; № 26, ст. 3388; № 30, ст. 4217, ст. 4257, ст. 4263; 2015, № 1, ст. 42, ст. 53, ст. 72; № 14, ст. 2008; № 27, ст. 3951, ст. 3989; № 29, ст.4339, ст. 4364; № 51, ст. 7241; 2016, № 1, ст. 8, ст. 9, ст. 24, ст. 78.</w:t>
      </w:r>
    </w:p>
    <w:p w:rsidR="000237FD" w:rsidRDefault="00011B5A">
      <w:pPr>
        <w:pStyle w:val="a8"/>
        <w:framePr w:w="10157" w:h="249" w:hRule="exact" w:wrap="around" w:vAnchor="page" w:hAnchor="page" w:x="1314" w:y="15887"/>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52" w:h="249" w:hRule="exact" w:wrap="around" w:vAnchor="page" w:hAnchor="page" w:x="1304" w:y="706"/>
        <w:shd w:val="clear" w:color="auto" w:fill="auto"/>
        <w:spacing w:line="220" w:lineRule="exact"/>
        <w:jc w:val="center"/>
      </w:pPr>
      <w:r>
        <w:rPr>
          <w:rStyle w:val="115pt0pt"/>
        </w:rPr>
        <w:t>36</w:t>
      </w:r>
    </w:p>
    <w:p w:rsidR="000237FD" w:rsidRDefault="00011B5A">
      <w:pPr>
        <w:pStyle w:val="1"/>
        <w:framePr w:w="10133" w:h="3383" w:hRule="exact" w:wrap="around" w:vAnchor="page" w:hAnchor="page" w:x="1328" w:y="1113"/>
        <w:shd w:val="clear" w:color="auto" w:fill="auto"/>
        <w:spacing w:before="0" w:line="485" w:lineRule="exact"/>
        <w:ind w:left="20" w:right="20" w:firstLine="0"/>
        <w:jc w:val="both"/>
      </w:pPr>
      <w:r>
        <w:t>государственных образовательных стандартов среднего общего и среднего</w:t>
      </w:r>
      <w:r>
        <w:br/>
        <w:t>профессионального образования с учетом получаемой профессии СПО.</w:t>
      </w:r>
    </w:p>
    <w:p w:rsidR="000237FD" w:rsidRDefault="00011B5A">
      <w:pPr>
        <w:pStyle w:val="1"/>
        <w:framePr w:w="10133" w:h="3383" w:hRule="exact" w:wrap="around" w:vAnchor="page" w:hAnchor="page" w:x="1328" w:y="1113"/>
        <w:shd w:val="clear" w:color="auto" w:fill="auto"/>
        <w:spacing w:before="0" w:line="485" w:lineRule="exact"/>
        <w:ind w:left="20" w:right="20" w:firstLine="700"/>
        <w:jc w:val="left"/>
      </w:pPr>
      <w:r>
        <w:t>Срок освоения ППКРС в очной форме обучения для лиц, обучающихся на базе</w:t>
      </w:r>
      <w:r>
        <w:br/>
        <w:t>основного общего образования, увеличивается на 82 недели из расчета:</w:t>
      </w:r>
      <w:r>
        <w:br/>
        <w:t>теоретическое обучение</w:t>
      </w:r>
    </w:p>
    <w:p w:rsidR="000237FD" w:rsidRDefault="00011B5A">
      <w:pPr>
        <w:pStyle w:val="1"/>
        <w:framePr w:w="10133" w:h="3383" w:hRule="exact" w:wrap="around" w:vAnchor="page" w:hAnchor="page" w:x="1328" w:y="1113"/>
        <w:shd w:val="clear" w:color="auto" w:fill="auto"/>
        <w:tabs>
          <w:tab w:val="left" w:pos="8718"/>
        </w:tabs>
        <w:spacing w:before="0" w:line="322" w:lineRule="exact"/>
        <w:ind w:left="20" w:right="5" w:firstLine="0"/>
        <w:jc w:val="both"/>
      </w:pPr>
      <w:r>
        <w:t>(при обязательной учебной нагрузке 36 часов в неделю)</w:t>
      </w:r>
      <w:r>
        <w:tab/>
        <w:t>57 нед.</w:t>
      </w:r>
    </w:p>
    <w:p w:rsidR="000237FD" w:rsidRDefault="00011B5A">
      <w:pPr>
        <w:pStyle w:val="1"/>
        <w:framePr w:w="10133" w:h="3383" w:hRule="exact" w:wrap="around" w:vAnchor="page" w:hAnchor="page" w:x="1328" w:y="1113"/>
        <w:shd w:val="clear" w:color="auto" w:fill="auto"/>
        <w:tabs>
          <w:tab w:val="left" w:pos="8857"/>
        </w:tabs>
        <w:spacing w:before="0" w:line="322" w:lineRule="exact"/>
        <w:ind w:left="20" w:right="5" w:firstLine="0"/>
        <w:jc w:val="both"/>
      </w:pPr>
      <w:r>
        <w:t>промежуточная аттестация</w:t>
      </w:r>
      <w:r>
        <w:tab/>
        <w:t>3 нед.</w:t>
      </w:r>
    </w:p>
    <w:p w:rsidR="000237FD" w:rsidRDefault="00011B5A">
      <w:pPr>
        <w:pStyle w:val="1"/>
        <w:framePr w:w="10133" w:h="3383" w:hRule="exact" w:wrap="around" w:vAnchor="page" w:hAnchor="page" w:x="1328" w:y="1113"/>
        <w:shd w:val="clear" w:color="auto" w:fill="auto"/>
        <w:tabs>
          <w:tab w:val="left" w:pos="8713"/>
        </w:tabs>
        <w:spacing w:before="0" w:line="322" w:lineRule="exact"/>
        <w:ind w:left="20" w:right="5" w:firstLine="0"/>
        <w:jc w:val="both"/>
      </w:pPr>
      <w:r>
        <w:t>каникулы</w:t>
      </w:r>
      <w:r>
        <w:tab/>
        <w:t>22 нед.</w:t>
      </w:r>
    </w:p>
    <w:p w:rsidR="000237FD" w:rsidRDefault="00011B5A">
      <w:pPr>
        <w:pStyle w:val="1"/>
        <w:framePr w:w="10133" w:h="5377" w:hRule="exact" w:wrap="around" w:vAnchor="page" w:hAnchor="page" w:x="1328" w:y="4947"/>
        <w:numPr>
          <w:ilvl w:val="0"/>
          <w:numId w:val="8"/>
        </w:numPr>
        <w:shd w:val="clear" w:color="auto" w:fill="auto"/>
        <w:tabs>
          <w:tab w:val="left" w:pos="1436"/>
        </w:tabs>
        <w:spacing w:before="0" w:line="480" w:lineRule="exact"/>
        <w:ind w:left="20" w:right="20" w:firstLine="700"/>
        <w:jc w:val="both"/>
      </w:pPr>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237FD" w:rsidRDefault="00011B5A">
      <w:pPr>
        <w:pStyle w:val="1"/>
        <w:framePr w:w="10133" w:h="5377" w:hRule="exact" w:wrap="around" w:vAnchor="page" w:hAnchor="page" w:x="1328" w:y="4947"/>
        <w:numPr>
          <w:ilvl w:val="0"/>
          <w:numId w:val="8"/>
        </w:numPr>
        <w:shd w:val="clear" w:color="auto" w:fill="auto"/>
        <w:tabs>
          <w:tab w:val="left" w:pos="1315"/>
        </w:tabs>
        <w:spacing w:before="0" w:line="480" w:lineRule="exact"/>
        <w:ind w:left="20" w:firstLine="700"/>
        <w:jc w:val="left"/>
      </w:pPr>
      <w:r>
        <w:t>В период обучения с юношами проводятся учебные сборы</w:t>
      </w:r>
      <w:r>
        <w:rPr>
          <w:vertAlign w:val="superscript"/>
        </w:rPr>
        <w:t>6</w:t>
      </w:r>
      <w:r>
        <w:t>.</w:t>
      </w:r>
    </w:p>
    <w:p w:rsidR="000237FD" w:rsidRDefault="00011B5A">
      <w:pPr>
        <w:pStyle w:val="1"/>
        <w:framePr w:w="10133" w:h="5377" w:hRule="exact" w:wrap="around" w:vAnchor="page" w:hAnchor="page" w:x="1328" w:y="4947"/>
        <w:numPr>
          <w:ilvl w:val="0"/>
          <w:numId w:val="8"/>
        </w:numPr>
        <w:shd w:val="clear" w:color="auto" w:fill="auto"/>
        <w:tabs>
          <w:tab w:val="left" w:pos="1326"/>
        </w:tabs>
        <w:spacing w:before="0" w:line="480" w:lineRule="exact"/>
        <w:ind w:left="20" w:right="20" w:firstLine="700"/>
        <w:jc w:val="both"/>
      </w:pPr>
      <w:r>
        <w:t>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w:t>
      </w:r>
    </w:p>
    <w:p w:rsidR="000237FD" w:rsidRDefault="00011B5A">
      <w:pPr>
        <w:pStyle w:val="aa"/>
        <w:framePr w:w="10229" w:h="5038" w:hRule="exact" w:wrap="around" w:vAnchor="page" w:hAnchor="page" w:x="1251" w:y="10688"/>
        <w:shd w:val="clear" w:color="auto" w:fill="auto"/>
        <w:ind w:left="20" w:right="20"/>
      </w:pPr>
      <w:r>
        <w:rPr>
          <w:vertAlign w:val="superscript"/>
        </w:rPr>
        <w:t>6</w:t>
      </w:r>
      <w:r>
        <w:t xml:space="preserve"> Пункт 1 статьи 13 Федерального закона от 28 марта 1998 г. № 53-Ф3 «О воинской обязанности и воинской службе» (Собрание законодательства Российской Федерации, 1998, № 13, ст. 1475; № 30, ст. 3613; 2000, № 33, ст. 3348; № 46, ст. 4537; 2001, № 7, ст. 620, ст. 621; № 30, ст. 3061; 2002, № 7, ст. 631; № 21, ст. 1919; № 26, ст. 2521; № 30, ст. 3029, ст. 3030, ст. 3033; 2003, № 1, ст. 1; № 8, ст. 709; № 27, ст. 2700; № 46, ст. 4437; 2004, № 8, ст. 600; № 17, ст. 1587; № 18, ст. 1687; № 25, ст. 2484; № 27, ст. 2711; № 35, ст. 3607; № 49, ст. 4848; 2005, № 10, ст. 763; № 14, ст. 1212; № 27, ст. 2716; № 29, ст. 2907; № 30, ст. 3110, ст. 3111; № 40, ст. 3987; № 43, ст. 4349; № 49, ст. 5127; 2006, № 1, ст. 10, ст. 22; № 11, ст. 1148; № 19, ст. 2062; № 28, ст. 2974, № 29, ст. 3121, ст. 3122, ст. 3123; № 41, ст. 4206; № 44, ст. 4534; № 50, ст. 5281; 2007, № 2, ст. 362; № 16, ст. 1830; № 31, ст. 4011; № 45, ст. 5418; № 49, ст. 6070, ст. 6074; № 50, ст. 6241; 2008, № 30, ст. 3616; № 49, ст. 5746; № 52, ст. 6235; 2009, № 7, ст. 769; № 18, ст. 2149; № 23, ст. 2765; № 26, ст. 3124; № 48, ст. 5735, ст. 5736; № 51, ст. 6149; № 52, ст. 6404; 2010, № И, ст. 1167, ст. 1176, ст. 1177; № 31, ст. 4192; № 49, ст. 6415; 2011, № 1, ст. 16; № 27, ст. 3878; № 30, ст. 4589; № 48, ст. 6730; № 49, ст. 7021,,ст. 7053, ст. 7054; № 50, ст. 7366; 2012, № 50, ст. 6954; № 53, ст. 7613; 2013, № 9, ст. 870; № 19, ст. 2329; ст. 2331; № 23, ст. 2869; № 27, ст. 3462, ст. 3477; № 48, ст. 6165; 2014, № 11, ст. 1094; № 14, ст. 1556; № 26, ст. 3365; № 30, ст. 4247; № 49, ст. 6923, ст. 6924; № 52, ст. 7542, ст. 7544; 2015, № 13, ст. 1802; № 17, ст. 2479; № 18, ст. 2628; № 27, ст. 3963; № 29, ст. 4356; № 41, ст. 5628).</w:t>
      </w:r>
    </w:p>
    <w:p w:rsidR="000237FD" w:rsidRDefault="00011B5A">
      <w:pPr>
        <w:pStyle w:val="a8"/>
        <w:framePr w:wrap="around" w:vAnchor="page" w:hAnchor="page" w:x="1314" w:y="15883"/>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76" w:h="249" w:hRule="exact" w:wrap="around" w:vAnchor="page" w:hAnchor="page" w:x="1333" w:y="686"/>
        <w:shd w:val="clear" w:color="auto" w:fill="auto"/>
        <w:spacing w:line="220" w:lineRule="exact"/>
        <w:jc w:val="center"/>
      </w:pPr>
      <w:r>
        <w:rPr>
          <w:rStyle w:val="115pt0pt"/>
        </w:rPr>
        <w:t>37</w:t>
      </w:r>
    </w:p>
    <w:p w:rsidR="000237FD" w:rsidRDefault="00011B5A">
      <w:pPr>
        <w:pStyle w:val="1"/>
        <w:framePr w:w="10128" w:h="14087" w:hRule="exact" w:wrap="around" w:vAnchor="page" w:hAnchor="page" w:x="1357" w:y="1093"/>
        <w:shd w:val="clear" w:color="auto" w:fill="auto"/>
        <w:spacing w:before="0" w:line="480" w:lineRule="exact"/>
        <w:ind w:left="20" w:right="20" w:firstLine="0"/>
        <w:jc w:val="both"/>
      </w:pPr>
      <w:r>
        <w:t>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Цели и задачи, программы и формы отчетности определяются образовательной организацией по каждому виду практики.</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237FD" w:rsidRDefault="00011B5A">
      <w:pPr>
        <w:pStyle w:val="1"/>
        <w:framePr w:w="10128" w:h="14087" w:hRule="exact" w:wrap="around" w:vAnchor="page" w:hAnchor="page" w:x="1357" w:y="1093"/>
        <w:shd w:val="clear" w:color="auto" w:fill="auto"/>
        <w:spacing w:before="0" w:line="480" w:lineRule="exact"/>
        <w:ind w:left="20" w:right="20" w:firstLine="70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237FD" w:rsidRDefault="00011B5A">
      <w:pPr>
        <w:pStyle w:val="a8"/>
        <w:framePr w:wrap="around" w:vAnchor="page" w:hAnchor="page" w:x="1333" w:y="15864"/>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224" w:h="249" w:hRule="exact" w:wrap="around" w:vAnchor="page" w:hAnchor="page" w:x="1314" w:y="681"/>
        <w:shd w:val="clear" w:color="auto" w:fill="auto"/>
        <w:spacing w:line="220" w:lineRule="exact"/>
        <w:jc w:val="center"/>
      </w:pPr>
      <w:r>
        <w:rPr>
          <w:rStyle w:val="115pt0pt"/>
        </w:rPr>
        <w:t>38</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Каждый обучающийся должен быть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w:t>
      </w:r>
      <w:r>
        <w:rPr>
          <w:rStyle w:val="3pt"/>
        </w:rPr>
        <w:t>1-2</w:t>
      </w:r>
      <w:r>
        <w:t xml:space="preserve"> экземпляра на каждых 100 обучающихся.</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0237FD" w:rsidRDefault="00011B5A">
      <w:pPr>
        <w:pStyle w:val="1"/>
        <w:framePr w:w="10133" w:h="14500" w:hRule="exact" w:wrap="around" w:vAnchor="page" w:hAnchor="page" w:x="1381" w:y="1088"/>
        <w:shd w:val="clear" w:color="auto" w:fill="auto"/>
        <w:spacing w:before="0" w:line="480" w:lineRule="exact"/>
        <w:ind w:left="20" w:right="20" w:firstLine="700"/>
        <w:jc w:val="both"/>
      </w:pPr>
      <w:r>
        <w:t>Обучающиеся из числа инвалидов и лиц с ограниченными возможностями здоровья должны быть обеспечены печатными и (или) электронными</w:t>
      </w:r>
    </w:p>
    <w:p w:rsidR="000237FD" w:rsidRDefault="00011B5A">
      <w:pPr>
        <w:pStyle w:val="a8"/>
        <w:framePr w:w="10224" w:h="249" w:hRule="exact" w:wrap="around" w:vAnchor="page" w:hAnchor="page" w:x="1314" w:y="15888"/>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81" w:h="249" w:hRule="exact" w:wrap="around" w:vAnchor="page" w:hAnchor="page" w:x="1357" w:y="681"/>
        <w:shd w:val="clear" w:color="auto" w:fill="auto"/>
        <w:spacing w:line="220" w:lineRule="exact"/>
        <w:jc w:val="center"/>
      </w:pPr>
      <w:r>
        <w:rPr>
          <w:rStyle w:val="115pt0pt"/>
        </w:rPr>
        <w:t>39</w:t>
      </w:r>
    </w:p>
    <w:p w:rsidR="000237FD" w:rsidRDefault="00011B5A">
      <w:pPr>
        <w:pStyle w:val="1"/>
        <w:framePr w:w="10133" w:h="12757" w:hRule="exact" w:wrap="around" w:vAnchor="page" w:hAnchor="page" w:x="1381" w:y="1092"/>
        <w:shd w:val="clear" w:color="auto" w:fill="auto"/>
        <w:spacing w:before="0" w:line="480" w:lineRule="exact"/>
        <w:ind w:left="20" w:right="20" w:firstLine="0"/>
        <w:jc w:val="both"/>
      </w:pPr>
      <w:r>
        <w:t>образовательными ресурсами в формах, адаптированных к ограничениям их здоровья.</w:t>
      </w:r>
    </w:p>
    <w:p w:rsidR="000237FD" w:rsidRDefault="00011B5A">
      <w:pPr>
        <w:pStyle w:val="1"/>
        <w:framePr w:w="10133" w:h="12757" w:hRule="exact" w:wrap="around" w:vAnchor="page" w:hAnchor="page" w:x="1381" w:y="1092"/>
        <w:numPr>
          <w:ilvl w:val="0"/>
          <w:numId w:val="9"/>
        </w:numPr>
        <w:shd w:val="clear" w:color="auto" w:fill="auto"/>
        <w:tabs>
          <w:tab w:val="left" w:pos="1450"/>
        </w:tabs>
        <w:spacing w:before="0" w:line="480" w:lineRule="exact"/>
        <w:ind w:left="20" w:right="20" w:firstLine="700"/>
        <w:jc w:val="both"/>
      </w:pPr>
      <w:r>
        <w:t>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 273-ФЗ «Об образовании в Российской Федерации» .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237FD" w:rsidRDefault="00011B5A">
      <w:pPr>
        <w:pStyle w:val="1"/>
        <w:framePr w:w="10133" w:h="12757" w:hRule="exact" w:wrap="around" w:vAnchor="page" w:hAnchor="page" w:x="1381" w:y="1092"/>
        <w:numPr>
          <w:ilvl w:val="0"/>
          <w:numId w:val="9"/>
        </w:numPr>
        <w:shd w:val="clear" w:color="auto" w:fill="auto"/>
        <w:tabs>
          <w:tab w:val="left" w:pos="1334"/>
        </w:tabs>
        <w:spacing w:before="0" w:line="480" w:lineRule="exact"/>
        <w:ind w:left="20" w:firstLine="700"/>
        <w:jc w:val="both"/>
      </w:pPr>
      <w:r>
        <w:t>Образовательная организация, реализующая ППКРС, должна располагать</w:t>
      </w:r>
    </w:p>
    <w:p w:rsidR="000237FD" w:rsidRDefault="00011B5A">
      <w:pPr>
        <w:pStyle w:val="1"/>
        <w:framePr w:w="10133" w:h="12757" w:hRule="exact" w:wrap="around" w:vAnchor="page" w:hAnchor="page" w:x="1381" w:y="1092"/>
        <w:shd w:val="clear" w:color="auto" w:fill="auto"/>
        <w:spacing w:before="0" w:line="480" w:lineRule="exact"/>
        <w:ind w:left="20" w:firstLine="0"/>
        <w:jc w:val="both"/>
      </w:pPr>
      <w:r>
        <w:t>материально-технической базой, обеспечивающей проведение всех видов</w:t>
      </w:r>
    </w:p>
    <w:p w:rsidR="000237FD" w:rsidRDefault="00011B5A">
      <w:pPr>
        <w:pStyle w:val="1"/>
        <w:framePr w:w="10133" w:h="12757" w:hRule="exact" w:wrap="around" w:vAnchor="page" w:hAnchor="page" w:x="1381" w:y="1092"/>
        <w:shd w:val="clear" w:color="auto" w:fill="auto"/>
        <w:spacing w:before="0" w:line="480" w:lineRule="exact"/>
        <w:ind w:left="20" w:firstLine="0"/>
        <w:jc w:val="both"/>
      </w:pPr>
      <w:r>
        <w:t>лабораторных работ и практических занятий, дисциплинарной, междисциплинарной</w:t>
      </w:r>
    </w:p>
    <w:p w:rsidR="000237FD" w:rsidRDefault="00011B5A">
      <w:pPr>
        <w:pStyle w:val="1"/>
        <w:framePr w:w="10133" w:h="12757" w:hRule="exact" w:wrap="around" w:vAnchor="page" w:hAnchor="page" w:x="1381" w:y="1092"/>
        <w:shd w:val="clear" w:color="auto" w:fill="auto"/>
        <w:spacing w:before="0" w:line="480" w:lineRule="exact"/>
        <w:ind w:left="20" w:firstLine="0"/>
        <w:jc w:val="both"/>
      </w:pPr>
      <w:r>
        <w:t>и модульной подготовки, учебной практики, предусмотренных учебным планом</w:t>
      </w:r>
    </w:p>
    <w:p w:rsidR="000237FD" w:rsidRDefault="00011B5A">
      <w:pPr>
        <w:pStyle w:val="1"/>
        <w:framePr w:w="10133" w:h="12757" w:hRule="exact" w:wrap="around" w:vAnchor="page" w:hAnchor="page" w:x="1381" w:y="1092"/>
        <w:shd w:val="clear" w:color="auto" w:fill="auto"/>
        <w:spacing w:before="0" w:line="480" w:lineRule="exact"/>
        <w:ind w:left="20" w:firstLine="0"/>
        <w:jc w:val="both"/>
      </w:pPr>
      <w:r>
        <w:t>образовательной организации. Материально-техническая база должна</w:t>
      </w:r>
    </w:p>
    <w:p w:rsidR="000237FD" w:rsidRDefault="00011B5A">
      <w:pPr>
        <w:pStyle w:val="1"/>
        <w:framePr w:w="10133" w:h="12757" w:hRule="exact" w:wrap="around" w:vAnchor="page" w:hAnchor="page" w:x="1381" w:y="1092"/>
        <w:shd w:val="clear" w:color="auto" w:fill="auto"/>
        <w:spacing w:before="0" w:line="480" w:lineRule="exact"/>
        <w:ind w:left="20" w:firstLine="0"/>
        <w:jc w:val="both"/>
      </w:pPr>
      <w:r>
        <w:t>соответствовать действующим санитарным и противопожарным нормам.</w:t>
      </w:r>
    </w:p>
    <w:p w:rsidR="000237FD" w:rsidRDefault="00011B5A">
      <w:pPr>
        <w:pStyle w:val="1"/>
        <w:framePr w:w="10133" w:h="12757" w:hRule="exact" w:wrap="around" w:vAnchor="page" w:hAnchor="page" w:x="1381" w:y="1092"/>
        <w:shd w:val="clear" w:color="auto" w:fill="auto"/>
        <w:spacing w:before="0" w:after="197" w:line="322" w:lineRule="exact"/>
        <w:ind w:firstLine="0"/>
      </w:pPr>
      <w:r>
        <w:t>Перечень кабинетов, лабораторий, мастерских и других помещений</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Кабинеты:</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технической графики;</w:t>
      </w:r>
    </w:p>
    <w:p w:rsidR="000237FD" w:rsidRDefault="00011B5A">
      <w:pPr>
        <w:pStyle w:val="1"/>
        <w:framePr w:w="10133" w:h="12757" w:hRule="exact" w:wrap="around" w:vAnchor="page" w:hAnchor="page" w:x="1381" w:y="1092"/>
        <w:shd w:val="clear" w:color="auto" w:fill="auto"/>
        <w:spacing w:before="0" w:line="451" w:lineRule="exact"/>
        <w:ind w:left="720" w:right="3520" w:firstLine="0"/>
        <w:jc w:val="left"/>
      </w:pPr>
      <w:r>
        <w:t>безопасности жизнедеятельности и охраны труда; теоретических основ сварки и резки металлов. Лаборатории: материаловедения;</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электротехники и сварочного оборудования;</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испытания материалов и контроля качества сварных соединений.</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Мастерские:</w:t>
      </w:r>
    </w:p>
    <w:p w:rsidR="000237FD" w:rsidRDefault="00011B5A">
      <w:pPr>
        <w:pStyle w:val="1"/>
        <w:framePr w:w="10133" w:h="12757" w:hRule="exact" w:wrap="around" w:vAnchor="page" w:hAnchor="page" w:x="1381" w:y="1092"/>
        <w:shd w:val="clear" w:color="auto" w:fill="auto"/>
        <w:spacing w:before="0" w:line="451" w:lineRule="exact"/>
        <w:ind w:left="20" w:firstLine="700"/>
        <w:jc w:val="both"/>
      </w:pPr>
      <w:r>
        <w:t>слесарная;</w:t>
      </w:r>
    </w:p>
    <w:p w:rsidR="000237FD" w:rsidRDefault="00011B5A">
      <w:pPr>
        <w:pStyle w:val="aa"/>
        <w:framePr w:w="10181" w:h="1385" w:hRule="exact" w:wrap="around" w:vAnchor="page" w:hAnchor="page" w:x="1357" w:y="14292"/>
        <w:shd w:val="clear" w:color="auto" w:fill="auto"/>
        <w:ind w:left="20" w:right="40"/>
      </w:pPr>
      <w:r>
        <w:rPr>
          <w:vertAlign w:val="superscript"/>
        </w:rPr>
        <w:t>7</w:t>
      </w:r>
      <w:r>
        <w:t xml:space="preserve">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ст.4339, ст. 4364; № 51, ст. 7241; 2016, № 1, ст. 8, ст. 9, ст. 24, ст. 78.</w:t>
      </w:r>
    </w:p>
    <w:p w:rsidR="000237FD" w:rsidRDefault="00011B5A">
      <w:pPr>
        <w:pStyle w:val="a8"/>
        <w:framePr w:w="10181" w:h="249" w:hRule="exact" w:wrap="around" w:vAnchor="page" w:hAnchor="page" w:x="1357" w:y="15887"/>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rap="around" w:vAnchor="page" w:hAnchor="page" w:x="6126" w:y="677"/>
        <w:shd w:val="clear" w:color="auto" w:fill="auto"/>
        <w:spacing w:line="220" w:lineRule="exact"/>
        <w:jc w:val="both"/>
      </w:pPr>
      <w:r>
        <w:rPr>
          <w:rStyle w:val="115pt0pt"/>
        </w:rPr>
        <w:lastRenderedPageBreak/>
        <w:t>40</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сварочная для сварки металлов;</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сварочная для сварки неметаллических материалов.</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Полигоны:</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сварочный.</w:t>
      </w:r>
    </w:p>
    <w:p w:rsidR="000237FD" w:rsidRDefault="00011B5A">
      <w:pPr>
        <w:pStyle w:val="1"/>
        <w:framePr w:w="10267" w:h="14538" w:hRule="exact" w:wrap="around" w:vAnchor="page" w:hAnchor="page" w:x="1269" w:y="1085"/>
        <w:shd w:val="clear" w:color="auto" w:fill="auto"/>
        <w:spacing w:before="0" w:line="446" w:lineRule="exact"/>
        <w:ind w:left="700" w:right="180" w:firstLine="0"/>
        <w:jc w:val="left"/>
      </w:pPr>
      <w:r>
        <w:t>Спортивный комплекс:</w:t>
      </w:r>
      <w:r>
        <w:br/>
        <w:t>спортивный зал;</w:t>
      </w:r>
    </w:p>
    <w:p w:rsidR="000237FD" w:rsidRDefault="00011B5A">
      <w:pPr>
        <w:pStyle w:val="1"/>
        <w:framePr w:w="10267" w:h="14538" w:hRule="exact" w:wrap="around" w:vAnchor="page" w:hAnchor="page" w:x="1269" w:y="1085"/>
        <w:shd w:val="clear" w:color="auto" w:fill="auto"/>
        <w:spacing w:before="0" w:line="446" w:lineRule="exact"/>
        <w:ind w:left="700" w:right="180" w:firstLine="0"/>
        <w:jc w:val="left"/>
      </w:pPr>
      <w:r>
        <w:t>открытый стадион широкого профиля с элементами полосы препятствий;</w:t>
      </w:r>
      <w:r>
        <w:br/>
        <w:t>Залы:</w:t>
      </w:r>
    </w:p>
    <w:p w:rsidR="000237FD" w:rsidRDefault="00011B5A">
      <w:pPr>
        <w:pStyle w:val="1"/>
        <w:framePr w:w="10267" w:h="14538" w:hRule="exact" w:wrap="around" w:vAnchor="page" w:hAnchor="page" w:x="1269" w:y="1085"/>
        <w:shd w:val="clear" w:color="auto" w:fill="auto"/>
        <w:spacing w:before="0" w:line="446" w:lineRule="exact"/>
        <w:ind w:left="700" w:right="180" w:firstLine="0"/>
        <w:jc w:val="left"/>
      </w:pPr>
      <w:r>
        <w:t>библиотека, читальный зал с выходом в сеть Интернет;</w:t>
      </w:r>
      <w:r>
        <w:br/>
        <w:t>актовый зал.</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Перечень минимально необходимого набора инструментов:</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защитные очки для сварки;</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защитные очки для шлифовки;</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сварочная маска;</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защитные ботинки;</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средство защиты органов слуха;</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ручная шлифовальная машинка (болгарка) с защитным кожухом;</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металлическая щетка для шлифовальной машинки, подходящая ей по размеру;</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огнестойкая одежда;</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молоток для отделения шлака;</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зубило;</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разметчик;</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напильники;</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металлические щетки;</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молоток;</w:t>
      </w:r>
    </w:p>
    <w:p w:rsidR="000237FD" w:rsidRDefault="00011B5A">
      <w:pPr>
        <w:pStyle w:val="1"/>
        <w:framePr w:w="10267" w:h="14538" w:hRule="exact" w:wrap="around" w:vAnchor="page" w:hAnchor="page" w:x="1269" w:y="1085"/>
        <w:shd w:val="clear" w:color="auto" w:fill="auto"/>
        <w:spacing w:before="0" w:line="446" w:lineRule="exact"/>
        <w:ind w:left="700" w:right="180" w:firstLine="0"/>
        <w:jc w:val="left"/>
      </w:pPr>
      <w:r>
        <w:t>универсальный шаблон сварщика;</w:t>
      </w:r>
      <w:r>
        <w:br/>
        <w:t>стальная линейка с метрической разметкой;</w:t>
      </w:r>
      <w:r>
        <w:br/>
        <w:t>прямоугольник;</w:t>
      </w:r>
    </w:p>
    <w:p w:rsidR="000237FD" w:rsidRDefault="00011B5A">
      <w:pPr>
        <w:pStyle w:val="1"/>
        <w:framePr w:w="10267" w:h="14538" w:hRule="exact" w:wrap="around" w:vAnchor="page" w:hAnchor="page" w:x="1269" w:y="1085"/>
        <w:shd w:val="clear" w:color="auto" w:fill="auto"/>
        <w:spacing w:before="0" w:line="446" w:lineRule="exact"/>
        <w:ind w:left="700" w:firstLine="0"/>
        <w:jc w:val="left"/>
      </w:pPr>
      <w:r>
        <w:t>струбцины и приспособления для сборки под сварку;</w:t>
      </w:r>
    </w:p>
    <w:p w:rsidR="000237FD" w:rsidRDefault="00011B5A">
      <w:pPr>
        <w:pStyle w:val="1"/>
        <w:framePr w:w="10267" w:h="14538" w:hRule="exact" w:wrap="around" w:vAnchor="page" w:hAnchor="page" w:x="1269" w:y="1085"/>
        <w:shd w:val="clear" w:color="auto" w:fill="auto"/>
        <w:spacing w:before="0" w:line="485" w:lineRule="exact"/>
        <w:ind w:right="180" w:firstLine="680"/>
        <w:jc w:val="both"/>
      </w:pPr>
      <w:r>
        <w:t>оборудование для ручной дуговой сварки плавящимся покрытым электродом,</w:t>
      </w:r>
      <w:r>
        <w:br/>
        <w:t>частично механизированной сварки плавлением и для ручной дуговой сварки</w:t>
      </w:r>
      <w:r>
        <w:br/>
        <w:t>неплавящимся электродом в защитном газе.</w:t>
      </w:r>
    </w:p>
    <w:p w:rsidR="000237FD" w:rsidRDefault="00011B5A">
      <w:pPr>
        <w:pStyle w:val="a8"/>
        <w:framePr w:w="10186" w:h="249" w:hRule="exact" w:wrap="around" w:vAnchor="page" w:hAnchor="page" w:x="1225" w:y="15888"/>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11B5A">
      <w:pPr>
        <w:pStyle w:val="a8"/>
        <w:framePr w:w="10190" w:h="249" w:hRule="exact" w:wrap="around" w:vAnchor="page" w:hAnchor="page" w:x="1361" w:y="677"/>
        <w:shd w:val="clear" w:color="auto" w:fill="auto"/>
        <w:spacing w:line="220" w:lineRule="exact"/>
        <w:jc w:val="center"/>
      </w:pPr>
      <w:r>
        <w:rPr>
          <w:rStyle w:val="115pt0pt"/>
        </w:rPr>
        <w:lastRenderedPageBreak/>
        <w:t>41</w:t>
      </w:r>
    </w:p>
    <w:p w:rsidR="000237FD" w:rsidRDefault="00011B5A">
      <w:pPr>
        <w:pStyle w:val="1"/>
        <w:framePr w:w="10142" w:h="14505" w:hRule="exact" w:wrap="around" w:vAnchor="page" w:hAnchor="page" w:x="1385" w:y="1083"/>
        <w:shd w:val="clear" w:color="auto" w:fill="auto"/>
        <w:spacing w:before="0" w:line="480" w:lineRule="exact"/>
        <w:ind w:left="20" w:right="20" w:firstLine="70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0237FD" w:rsidRDefault="00011B5A">
      <w:pPr>
        <w:pStyle w:val="1"/>
        <w:framePr w:w="10142" w:h="14505" w:hRule="exact" w:wrap="around" w:vAnchor="page" w:hAnchor="page" w:x="1385" w:y="1083"/>
        <w:shd w:val="clear" w:color="auto" w:fill="auto"/>
        <w:spacing w:before="0" w:line="480" w:lineRule="exact"/>
        <w:ind w:left="20" w:firstLine="700"/>
        <w:jc w:val="both"/>
      </w:pPr>
      <w:r>
        <w:t>Реализация ППКРС должна обеспечивать:</w:t>
      </w:r>
    </w:p>
    <w:p w:rsidR="000237FD" w:rsidRDefault="00011B5A">
      <w:pPr>
        <w:pStyle w:val="1"/>
        <w:framePr w:w="10142" w:h="14505" w:hRule="exact" w:wrap="around" w:vAnchor="page" w:hAnchor="page" w:x="1385" w:y="1083"/>
        <w:shd w:val="clear" w:color="auto" w:fill="auto"/>
        <w:spacing w:before="0" w:line="480" w:lineRule="exact"/>
        <w:ind w:left="20" w:right="20" w:firstLine="70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0237FD" w:rsidRDefault="00011B5A">
      <w:pPr>
        <w:pStyle w:val="1"/>
        <w:framePr w:w="10142" w:h="14505" w:hRule="exact" w:wrap="around" w:vAnchor="page" w:hAnchor="page" w:x="1385" w:y="1083"/>
        <w:shd w:val="clear" w:color="auto" w:fill="auto"/>
        <w:spacing w:before="0" w:line="480" w:lineRule="exact"/>
        <w:ind w:left="20" w:right="20" w:firstLine="70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237FD" w:rsidRDefault="00011B5A">
      <w:pPr>
        <w:pStyle w:val="1"/>
        <w:framePr w:w="10142" w:h="14505" w:hRule="exact" w:wrap="around" w:vAnchor="page" w:hAnchor="page" w:x="1385" w:y="1083"/>
        <w:shd w:val="clear" w:color="auto" w:fill="auto"/>
        <w:spacing w:before="0" w:line="480" w:lineRule="exact"/>
        <w:ind w:left="20" w:right="20" w:firstLine="700"/>
        <w:jc w:val="both"/>
      </w:pPr>
      <w:r>
        <w:t>Образовательная организация должна быть обеспечена необходимым комплектом лицензионного программного обеспечения.</w:t>
      </w:r>
    </w:p>
    <w:p w:rsidR="000237FD" w:rsidRDefault="00011B5A">
      <w:pPr>
        <w:pStyle w:val="1"/>
        <w:framePr w:w="10142" w:h="14505" w:hRule="exact" w:wrap="around" w:vAnchor="page" w:hAnchor="page" w:x="1385" w:y="1083"/>
        <w:shd w:val="clear" w:color="auto" w:fill="auto"/>
        <w:spacing w:before="0" w:line="480" w:lineRule="exact"/>
        <w:ind w:left="20" w:right="20" w:firstLine="700"/>
        <w:jc w:val="both"/>
      </w:pPr>
      <w:r>
        <w:t>7.17. Реализация ППКРС осуществляется образовательной организацией на государственном языке Российской Федерации.</w:t>
      </w:r>
    </w:p>
    <w:p w:rsidR="000237FD" w:rsidRDefault="00011B5A">
      <w:pPr>
        <w:pStyle w:val="1"/>
        <w:framePr w:w="10142" w:h="14505" w:hRule="exact" w:wrap="around" w:vAnchor="page" w:hAnchor="page" w:x="1385" w:y="1083"/>
        <w:shd w:val="clear" w:color="auto" w:fill="auto"/>
        <w:spacing w:before="0" w:after="427" w:line="480" w:lineRule="exact"/>
        <w:ind w:left="20" w:right="20" w:firstLine="70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237FD" w:rsidRDefault="00011B5A">
      <w:pPr>
        <w:pStyle w:val="1"/>
        <w:framePr w:w="10142" w:h="14505" w:hRule="exact" w:wrap="around" w:vAnchor="page" w:hAnchor="page" w:x="1385" w:y="1083"/>
        <w:shd w:val="clear" w:color="auto" w:fill="auto"/>
        <w:spacing w:before="0" w:after="293" w:line="322" w:lineRule="exact"/>
        <w:ind w:left="1780" w:right="400"/>
        <w:jc w:val="left"/>
      </w:pPr>
      <w:r>
        <w:t>VIII. ОЦЕНКА КАЧЕСТВА ОСВОЕНИЯ ПРОГРАММЫ ПОДГОТОВКИ КВАЛИФИЦИРОВАННЫХ РАБОЧИХ, СЛУЖАЩИХ</w:t>
      </w:r>
    </w:p>
    <w:p w:rsidR="000237FD" w:rsidRDefault="00011B5A">
      <w:pPr>
        <w:pStyle w:val="1"/>
        <w:framePr w:w="10142" w:h="14505" w:hRule="exact" w:wrap="around" w:vAnchor="page" w:hAnchor="page" w:x="1385" w:y="1083"/>
        <w:numPr>
          <w:ilvl w:val="0"/>
          <w:numId w:val="10"/>
        </w:numPr>
        <w:shd w:val="clear" w:color="auto" w:fill="auto"/>
        <w:tabs>
          <w:tab w:val="left" w:pos="1268"/>
        </w:tabs>
        <w:spacing w:before="0" w:line="480" w:lineRule="exact"/>
        <w:ind w:left="20" w:right="20" w:firstLine="700"/>
        <w:jc w:val="both"/>
      </w:pPr>
      <w:r>
        <w:t>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0237FD" w:rsidRDefault="00011B5A">
      <w:pPr>
        <w:pStyle w:val="1"/>
        <w:framePr w:w="10142" w:h="14505" w:hRule="exact" w:wrap="around" w:vAnchor="page" w:hAnchor="page" w:x="1385" w:y="1083"/>
        <w:numPr>
          <w:ilvl w:val="0"/>
          <w:numId w:val="10"/>
        </w:numPr>
        <w:shd w:val="clear" w:color="auto" w:fill="auto"/>
        <w:tabs>
          <w:tab w:val="left" w:pos="1335"/>
        </w:tabs>
        <w:spacing w:before="0" w:line="480" w:lineRule="exact"/>
        <w:ind w:left="20" w:right="20" w:firstLine="700"/>
        <w:jc w:val="both"/>
      </w:pPr>
      <w: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0237FD" w:rsidRDefault="00011B5A">
      <w:pPr>
        <w:pStyle w:val="a8"/>
        <w:framePr w:w="10190" w:h="249" w:hRule="exact" w:wrap="around" w:vAnchor="page" w:hAnchor="page" w:x="1361" w:y="15888"/>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81" w:h="249" w:hRule="exact" w:wrap="around" w:vAnchor="page" w:hAnchor="page" w:x="1361" w:y="672"/>
        <w:shd w:val="clear" w:color="auto" w:fill="auto"/>
        <w:spacing w:line="220" w:lineRule="exact"/>
        <w:jc w:val="center"/>
      </w:pPr>
      <w:r>
        <w:rPr>
          <w:rStyle w:val="115pt0pt"/>
        </w:rPr>
        <w:t>42</w:t>
      </w:r>
    </w:p>
    <w:p w:rsidR="000237FD" w:rsidRDefault="00011B5A">
      <w:pPr>
        <w:pStyle w:val="1"/>
        <w:framePr w:w="10133" w:h="14511" w:hRule="exact" w:wrap="around" w:vAnchor="page" w:hAnchor="page" w:x="1385" w:y="1078"/>
        <w:numPr>
          <w:ilvl w:val="0"/>
          <w:numId w:val="10"/>
        </w:numPr>
        <w:shd w:val="clear" w:color="auto" w:fill="auto"/>
        <w:tabs>
          <w:tab w:val="left" w:pos="1383"/>
        </w:tabs>
        <w:spacing w:before="0" w:line="480" w:lineRule="exact"/>
        <w:ind w:left="20" w:right="20" w:firstLine="700"/>
        <w:jc w:val="both"/>
      </w:pPr>
      <w: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237FD" w:rsidRDefault="00011B5A">
      <w:pPr>
        <w:pStyle w:val="1"/>
        <w:framePr w:w="10133" w:h="14511" w:hRule="exact" w:wrap="around" w:vAnchor="page" w:hAnchor="page" w:x="1385" w:y="1078"/>
        <w:shd w:val="clear" w:color="auto" w:fill="auto"/>
        <w:spacing w:before="0" w:line="480" w:lineRule="exact"/>
        <w:ind w:left="20" w:right="20" w:firstLine="70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0237FD" w:rsidRDefault="00011B5A">
      <w:pPr>
        <w:pStyle w:val="1"/>
        <w:framePr w:w="10133" w:h="14511" w:hRule="exact" w:wrap="around" w:vAnchor="page" w:hAnchor="page" w:x="1385" w:y="1078"/>
        <w:shd w:val="clear" w:color="auto" w:fill="auto"/>
        <w:spacing w:before="0" w:line="480" w:lineRule="exact"/>
        <w:ind w:left="20" w:right="20" w:firstLine="70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0237FD" w:rsidRDefault="00011B5A">
      <w:pPr>
        <w:pStyle w:val="1"/>
        <w:framePr w:w="10133" w:h="14511" w:hRule="exact" w:wrap="around" w:vAnchor="page" w:hAnchor="page" w:x="1385" w:y="1078"/>
        <w:numPr>
          <w:ilvl w:val="0"/>
          <w:numId w:val="10"/>
        </w:numPr>
        <w:shd w:val="clear" w:color="auto" w:fill="auto"/>
        <w:tabs>
          <w:tab w:val="left" w:pos="1215"/>
        </w:tabs>
        <w:spacing w:before="0" w:line="480" w:lineRule="exact"/>
        <w:ind w:left="20" w:right="20" w:firstLine="700"/>
        <w:jc w:val="both"/>
      </w:pPr>
      <w:r>
        <w:t>Оценка качества подготовки обучающихся и выпускников осуществляется в двух основных направлениях:</w:t>
      </w:r>
    </w:p>
    <w:p w:rsidR="000237FD" w:rsidRDefault="00011B5A">
      <w:pPr>
        <w:pStyle w:val="1"/>
        <w:framePr w:w="10133" w:h="14511" w:hRule="exact" w:wrap="around" w:vAnchor="page" w:hAnchor="page" w:x="1385" w:y="1078"/>
        <w:shd w:val="clear" w:color="auto" w:fill="auto"/>
        <w:spacing w:before="0" w:line="480" w:lineRule="exact"/>
        <w:ind w:left="20" w:firstLine="700"/>
        <w:jc w:val="both"/>
      </w:pPr>
      <w:r>
        <w:t>оценка уровня освоения дисциплин;</w:t>
      </w:r>
    </w:p>
    <w:p w:rsidR="000237FD" w:rsidRDefault="00011B5A">
      <w:pPr>
        <w:pStyle w:val="1"/>
        <w:framePr w:w="10133" w:h="14511" w:hRule="exact" w:wrap="around" w:vAnchor="page" w:hAnchor="page" w:x="1385" w:y="1078"/>
        <w:shd w:val="clear" w:color="auto" w:fill="auto"/>
        <w:spacing w:before="0" w:line="480" w:lineRule="exact"/>
        <w:ind w:left="20" w:firstLine="700"/>
        <w:jc w:val="both"/>
      </w:pPr>
      <w:r>
        <w:t>оценка компетенций обучающихся.</w:t>
      </w:r>
    </w:p>
    <w:p w:rsidR="000237FD" w:rsidRDefault="00011B5A">
      <w:pPr>
        <w:pStyle w:val="1"/>
        <w:framePr w:w="10133" w:h="14511" w:hRule="exact" w:wrap="around" w:vAnchor="page" w:hAnchor="page" w:x="1385" w:y="1078"/>
        <w:shd w:val="clear" w:color="auto" w:fill="auto"/>
        <w:spacing w:before="0" w:line="480" w:lineRule="exact"/>
        <w:ind w:left="20" w:right="20" w:firstLine="700"/>
        <w:jc w:val="both"/>
      </w:pPr>
      <w:r>
        <w:t>Для юношей предусматривается оценка результатов освоения основ военной службы.</w:t>
      </w:r>
    </w:p>
    <w:p w:rsidR="000237FD" w:rsidRDefault="00011B5A">
      <w:pPr>
        <w:pStyle w:val="1"/>
        <w:framePr w:w="10133" w:h="14511" w:hRule="exact" w:wrap="around" w:vAnchor="page" w:hAnchor="page" w:x="1385" w:y="1078"/>
        <w:numPr>
          <w:ilvl w:val="0"/>
          <w:numId w:val="10"/>
        </w:numPr>
        <w:shd w:val="clear" w:color="auto" w:fill="auto"/>
        <w:tabs>
          <w:tab w:val="left" w:pos="1268"/>
        </w:tabs>
        <w:spacing w:before="0" w:line="480" w:lineRule="exact"/>
        <w:ind w:left="20" w:right="20" w:firstLine="700"/>
        <w:jc w:val="both"/>
      </w:pPr>
      <w: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w:t>
      </w:r>
    </w:p>
    <w:p w:rsidR="000237FD" w:rsidRDefault="00011B5A">
      <w:pPr>
        <w:pStyle w:val="a8"/>
        <w:framePr w:w="10181" w:h="249" w:hRule="exact" w:wrap="around" w:vAnchor="page" w:hAnchor="page" w:x="1361" w:y="15892"/>
        <w:shd w:val="clear" w:color="auto" w:fill="auto"/>
        <w:spacing w:line="220" w:lineRule="exact"/>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10181" w:h="249" w:hRule="exact" w:wrap="around" w:vAnchor="page" w:hAnchor="page" w:x="1458" w:y="718"/>
        <w:shd w:val="clear" w:color="auto" w:fill="auto"/>
        <w:spacing w:line="220" w:lineRule="exact"/>
        <w:jc w:val="center"/>
      </w:pPr>
      <w:r>
        <w:rPr>
          <w:rStyle w:val="115pt0pt"/>
        </w:rPr>
        <w:t>43</w:t>
      </w:r>
    </w:p>
    <w:p w:rsidR="000237FD" w:rsidRDefault="00011B5A">
      <w:pPr>
        <w:pStyle w:val="1"/>
        <w:framePr w:w="10238" w:h="8730" w:hRule="exact" w:wrap="around" w:vAnchor="page" w:hAnchor="page" w:x="1376" w:y="1130"/>
        <w:shd w:val="clear" w:color="auto" w:fill="auto"/>
        <w:spacing w:before="0" w:line="480" w:lineRule="exact"/>
        <w:ind w:left="120" w:firstLine="0"/>
        <w:jc w:val="left"/>
      </w:pPr>
      <w:r>
        <w:t>программам среднего профессионального образования</w:t>
      </w:r>
      <w:r>
        <w:rPr>
          <w:vertAlign w:val="superscript"/>
        </w:rPr>
        <w:t>8</w:t>
      </w:r>
      <w:r>
        <w:t>.</w:t>
      </w:r>
    </w:p>
    <w:p w:rsidR="000237FD" w:rsidRDefault="00011B5A">
      <w:pPr>
        <w:pStyle w:val="1"/>
        <w:framePr w:w="10238" w:h="8730" w:hRule="exact" w:wrap="around" w:vAnchor="page" w:hAnchor="page" w:x="1376" w:y="1130"/>
        <w:numPr>
          <w:ilvl w:val="0"/>
          <w:numId w:val="10"/>
        </w:numPr>
        <w:shd w:val="clear" w:color="auto" w:fill="auto"/>
        <w:tabs>
          <w:tab w:val="left" w:pos="1450"/>
        </w:tabs>
        <w:spacing w:before="0" w:line="480" w:lineRule="exact"/>
        <w:ind w:left="120" w:right="20" w:firstLine="700"/>
        <w:jc w:val="both"/>
      </w:pPr>
      <w:r>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0237FD" w:rsidRDefault="00011B5A">
      <w:pPr>
        <w:pStyle w:val="1"/>
        <w:framePr w:w="10238" w:h="8730" w:hRule="exact" w:wrap="around" w:vAnchor="page" w:hAnchor="page" w:x="1376" w:y="1130"/>
        <w:shd w:val="clear" w:color="auto" w:fill="auto"/>
        <w:spacing w:before="0" w:line="480" w:lineRule="exact"/>
        <w:ind w:left="120" w:right="20" w:firstLine="700"/>
        <w:jc w:val="both"/>
      </w:pPr>
      <w:r>
        <w:t>Государственный экзамен вводится по усмотрению образовательной организации.</w:t>
      </w:r>
    </w:p>
    <w:p w:rsidR="000237FD" w:rsidRDefault="00011B5A">
      <w:pPr>
        <w:pStyle w:val="1"/>
        <w:framePr w:w="10238" w:h="8730" w:hRule="exact" w:wrap="around" w:vAnchor="page" w:hAnchor="page" w:x="1376" w:y="1130"/>
        <w:numPr>
          <w:ilvl w:val="0"/>
          <w:numId w:val="10"/>
        </w:numPr>
        <w:shd w:val="clear" w:color="auto" w:fill="auto"/>
        <w:tabs>
          <w:tab w:val="left" w:pos="1387"/>
        </w:tabs>
        <w:spacing w:before="0" w:line="480" w:lineRule="exact"/>
        <w:ind w:left="120" w:right="20" w:firstLine="700"/>
        <w:jc w:val="both"/>
      </w:pPr>
      <w:r>
        <w:t>Обучающиеся по ППКРС, не имеющие среднего общего образования, в соответствии с частью 6 статьи 68 Федерального закона от 29 декабря 2012 г. № 273-ФЭ «Об образовании в Российской Федерации»</w:t>
      </w:r>
      <w:r>
        <w:rPr>
          <w:vertAlign w:val="superscript"/>
        </w:rPr>
        <w:t>9</w:t>
      </w:r>
      <w:r>
        <w:t xml:space="preserve">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0237FD" w:rsidRDefault="00011B5A">
      <w:pPr>
        <w:pStyle w:val="aa"/>
        <w:framePr w:w="10291" w:h="1682" w:hRule="exact" w:wrap="around" w:vAnchor="page" w:hAnchor="page" w:x="1347" w:y="12640"/>
        <w:shd w:val="clear" w:color="auto" w:fill="auto"/>
        <w:tabs>
          <w:tab w:val="left" w:pos="202"/>
        </w:tabs>
        <w:ind w:left="20" w:right="20"/>
      </w:pPr>
      <w:r>
        <w:rPr>
          <w:vertAlign w:val="superscript"/>
        </w:rPr>
        <w:t>8</w:t>
      </w:r>
      <w:r>
        <w:tab/>
        <w:t>Часть 6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ст.4339, ст. 4364; № 51, ст. 7241; 2016, № 1, ст. 8, ст. 9, ст. 24, ст. 78).</w:t>
      </w:r>
    </w:p>
    <w:p w:rsidR="000237FD" w:rsidRDefault="00011B5A">
      <w:pPr>
        <w:pStyle w:val="aa"/>
        <w:framePr w:w="10291" w:h="1438" w:hRule="exact" w:wrap="around" w:vAnchor="page" w:hAnchor="page" w:x="1347" w:y="14320"/>
        <w:shd w:val="clear" w:color="auto" w:fill="auto"/>
        <w:tabs>
          <w:tab w:val="left" w:pos="173"/>
        </w:tabs>
        <w:ind w:right="20"/>
      </w:pPr>
      <w:r>
        <w:rPr>
          <w:vertAlign w:val="superscript"/>
        </w:rPr>
        <w:t>9</w:t>
      </w:r>
      <w:r>
        <w:tab/>
        <w:t>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27, ст. 3951, ст. 3989; № 29, ст.4339, ст. 4364; № 51,</w:t>
      </w:r>
    </w:p>
    <w:p w:rsidR="000237FD" w:rsidRDefault="00011B5A">
      <w:pPr>
        <w:pStyle w:val="aa"/>
        <w:framePr w:w="10291" w:h="1438" w:hRule="exact" w:wrap="around" w:vAnchor="page" w:hAnchor="page" w:x="1347" w:y="14320"/>
        <w:shd w:val="clear" w:color="auto" w:fill="auto"/>
      </w:pPr>
      <w:r>
        <w:t>: ст. 7241; 2016, № 1, ст. 8, ст. 9, ст. 24, ст. 78.</w:t>
      </w:r>
    </w:p>
    <w:p w:rsidR="000237FD" w:rsidRDefault="00011B5A">
      <w:pPr>
        <w:pStyle w:val="a8"/>
        <w:framePr w:wrap="around" w:vAnchor="page" w:hAnchor="page" w:x="1472" w:y="15905"/>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1"/>
        <w:framePr w:w="10267" w:h="1536" w:hRule="exact" w:wrap="around" w:vAnchor="page" w:hAnchor="page" w:x="1352" w:y="1570"/>
        <w:shd w:val="clear" w:color="auto" w:fill="auto"/>
        <w:spacing w:before="0" w:line="370" w:lineRule="exact"/>
        <w:ind w:left="5620" w:right="20" w:firstLine="0"/>
        <w:jc w:val="right"/>
      </w:pPr>
      <w:r>
        <w:t>Приложение к ФГОС СПО</w:t>
      </w:r>
      <w:r>
        <w:br/>
        <w:t>по профессии 15.01.05 Сварщик</w:t>
      </w:r>
      <w:r>
        <w:br/>
        <w:t>(ручной и частично механизированной</w:t>
      </w:r>
    </w:p>
    <w:p w:rsidR="000237FD" w:rsidRDefault="00011B5A">
      <w:pPr>
        <w:pStyle w:val="1"/>
        <w:framePr w:w="10267" w:h="1536" w:hRule="exact" w:wrap="around" w:vAnchor="page" w:hAnchor="page" w:x="1352" w:y="1570"/>
        <w:shd w:val="clear" w:color="auto" w:fill="auto"/>
        <w:spacing w:before="0" w:line="370" w:lineRule="exact"/>
        <w:ind w:right="20" w:firstLine="0"/>
        <w:jc w:val="right"/>
      </w:pPr>
      <w:r>
        <w:t>сварки (наплавки)</w:t>
      </w:r>
    </w:p>
    <w:tbl>
      <w:tblPr>
        <w:tblW w:w="0" w:type="auto"/>
        <w:tblLayout w:type="fixed"/>
        <w:tblCellMar>
          <w:left w:w="10" w:type="dxa"/>
          <w:right w:w="10" w:type="dxa"/>
        </w:tblCellMar>
        <w:tblLook w:val="0000" w:firstRow="0" w:lastRow="0" w:firstColumn="0" w:lastColumn="0" w:noHBand="0" w:noVBand="0"/>
      </w:tblPr>
      <w:tblGrid>
        <w:gridCol w:w="878"/>
        <w:gridCol w:w="4459"/>
        <w:gridCol w:w="2246"/>
        <w:gridCol w:w="2573"/>
      </w:tblGrid>
      <w:tr w:rsidR="000237FD">
        <w:trPr>
          <w:trHeight w:val="677"/>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12" w:lineRule="exact"/>
              <w:ind w:left="180" w:firstLine="0"/>
              <w:jc w:val="left"/>
            </w:pPr>
            <w:r>
              <w:t>№ п/п</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Название профессии / сочетаний квалификаций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firstLine="0"/>
            </w:pPr>
            <w:r>
              <w:t>Компетенции</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280" w:firstLine="0"/>
              <w:jc w:val="left"/>
            </w:pPr>
            <w:r>
              <w:t>Индекс модулей</w:t>
            </w:r>
          </w:p>
        </w:tc>
      </w:tr>
      <w:tr w:rsidR="000237FD">
        <w:trPr>
          <w:trHeight w:val="331"/>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60"/>
              <w:framePr w:w="10157" w:h="10075" w:wrap="around" w:vAnchor="page" w:hAnchor="page" w:x="1357" w:y="3430"/>
              <w:shd w:val="clear" w:color="auto" w:fill="auto"/>
              <w:spacing w:line="240" w:lineRule="auto"/>
              <w:ind w:left="180"/>
            </w:pPr>
            <w:r>
              <w:t>1</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60"/>
              <w:framePr w:w="10157" w:h="10075" w:wrap="around" w:vAnchor="page" w:hAnchor="page" w:x="1357" w:y="3430"/>
              <w:shd w:val="clear" w:color="auto" w:fill="auto"/>
              <w:spacing w:line="240" w:lineRule="auto"/>
              <w:jc w:val="center"/>
            </w:pPr>
            <w:r>
              <w:t>2</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60"/>
              <w:framePr w:w="10157" w:h="10075" w:wrap="around" w:vAnchor="page" w:hAnchor="page" w:x="1357" w:y="3430"/>
              <w:shd w:val="clear" w:color="auto" w:fill="auto"/>
              <w:spacing w:line="240" w:lineRule="auto"/>
              <w:jc w:val="center"/>
            </w:pPr>
            <w:r>
              <w:t>3</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60"/>
              <w:framePr w:w="10157" w:h="10075" w:wrap="around" w:vAnchor="page" w:hAnchor="page" w:x="1357" w:y="3430"/>
              <w:shd w:val="clear" w:color="auto" w:fill="auto"/>
              <w:spacing w:line="240" w:lineRule="auto"/>
              <w:ind w:left="1200"/>
            </w:pPr>
            <w:r>
              <w:t>4</w:t>
            </w:r>
          </w:p>
        </w:tc>
      </w:tr>
      <w:tr w:rsidR="000237FD">
        <w:trPr>
          <w:trHeight w:val="346"/>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1.</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 плавящимся покрытым электродом</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 1 - ОК 6 ПК 1.1-1.9 ПК 2.1 -2.4</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0"/>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65"/>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ПМ.02</w:t>
            </w:r>
          </w:p>
        </w:tc>
      </w:tr>
      <w:tr w:rsidR="000237FD">
        <w:trPr>
          <w:trHeight w:val="346"/>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2.</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частично механизированной сварки плавлением</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 1 - ОК 6 ПК 1.1-1.9 ПК 4.1 -4.3</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5"/>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60"/>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ПМ.04</w:t>
            </w:r>
          </w:p>
        </w:tc>
      </w:tr>
      <w:tr w:rsidR="000237FD">
        <w:trPr>
          <w:trHeight w:val="346"/>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3.</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 неплавящимся электродом в защитном газе</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 1 - ОК 6 ПК 1.1-1.9 ПК 3.1 -3.3</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5"/>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65"/>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ПМ.03</w:t>
            </w:r>
          </w:p>
        </w:tc>
      </w:tr>
      <w:tr w:rsidR="000237FD">
        <w:trPr>
          <w:trHeight w:val="346"/>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4.</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 плавящимся покрытым электродом - Газосварщик</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 1 - ОК 6 ПК 1.1 -ПК 1.9 ПК 2.1-2.4 ПК 5.1-5.3</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0"/>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50"/>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ПМ.02</w:t>
            </w:r>
          </w:p>
        </w:tc>
      </w:tr>
      <w:tr w:rsidR="000237FD">
        <w:trPr>
          <w:trHeight w:val="365"/>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ПМ.05*</w:t>
            </w:r>
          </w:p>
        </w:tc>
      </w:tr>
      <w:tr w:rsidR="000237FD">
        <w:trPr>
          <w:trHeight w:val="346"/>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5.</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 плавящимся покрытым электродом - Сварщик ручной сварки полимерных материалов</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ОК1-ОК6 ПК 1.1-1.9 ПК 2.1-2.4 ПК 7.1-7.4</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0"/>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55"/>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ПМ.02</w:t>
            </w:r>
          </w:p>
        </w:tc>
      </w:tr>
      <w:tr w:rsidR="000237FD">
        <w:trPr>
          <w:trHeight w:val="360"/>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ПМ.07*</w:t>
            </w:r>
          </w:p>
        </w:tc>
      </w:tr>
      <w:tr w:rsidR="000237FD">
        <w:trPr>
          <w:trHeight w:val="350"/>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6.</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w:t>
            </w:r>
          </w:p>
          <w:p w:rsidR="000237FD" w:rsidRDefault="00011B5A">
            <w:pPr>
              <w:pStyle w:val="1"/>
              <w:framePr w:w="10157" w:h="10075" w:wrap="around" w:vAnchor="page" w:hAnchor="page" w:x="1357" w:y="3430"/>
              <w:shd w:val="clear" w:color="auto" w:fill="auto"/>
              <w:spacing w:before="0" w:line="322" w:lineRule="exact"/>
              <w:ind w:firstLine="0"/>
            </w:pPr>
            <w:r>
              <w:t>плавящимся покрытым электродом - Сварщик термитной сварки</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ОК 1 - ОК 6 ПК 1.1 -ПК 1.9 ПК 2.1-2.4 ПК 6.1-6.5</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50"/>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55"/>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ПМ.02</w:t>
            </w:r>
          </w:p>
        </w:tc>
      </w:tr>
      <w:tr w:rsidR="000237FD">
        <w:trPr>
          <w:trHeight w:val="360"/>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ПМ.06*</w:t>
            </w:r>
          </w:p>
        </w:tc>
      </w:tr>
      <w:tr w:rsidR="000237FD">
        <w:trPr>
          <w:trHeight w:val="355"/>
        </w:trPr>
        <w:tc>
          <w:tcPr>
            <w:tcW w:w="878"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180" w:firstLine="0"/>
              <w:jc w:val="left"/>
            </w:pPr>
            <w:r>
              <w:t>7.</w:t>
            </w:r>
          </w:p>
        </w:tc>
        <w:tc>
          <w:tcPr>
            <w:tcW w:w="4459"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22" w:lineRule="exact"/>
              <w:ind w:firstLine="0"/>
            </w:pPr>
            <w:r>
              <w:t>Сварщик ручной дуговой сварки</w:t>
            </w:r>
          </w:p>
          <w:p w:rsidR="000237FD" w:rsidRDefault="00011B5A">
            <w:pPr>
              <w:pStyle w:val="1"/>
              <w:framePr w:w="10157" w:h="10075" w:wrap="around" w:vAnchor="page" w:hAnchor="page" w:x="1357" w:y="3430"/>
              <w:shd w:val="clear" w:color="auto" w:fill="auto"/>
              <w:spacing w:before="0" w:line="322" w:lineRule="exact"/>
              <w:ind w:firstLine="0"/>
            </w:pPr>
            <w:r>
              <w:t>плавящимся покрытым электродом - Сварщик частично механизированной сварки плавлением</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317" w:lineRule="exact"/>
              <w:ind w:firstLine="0"/>
            </w:pPr>
            <w:r>
              <w:t>ОК 1 - ОК 6 ПК 1.1-ПК 1.9 ПК 2.1-2.4 ПК 4.1-4.3</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ОП.ОО</w:t>
            </w:r>
          </w:p>
        </w:tc>
      </w:tr>
      <w:tr w:rsidR="000237FD">
        <w:trPr>
          <w:trHeight w:val="336"/>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ПМ.01</w:t>
            </w:r>
          </w:p>
        </w:tc>
      </w:tr>
      <w:tr w:rsidR="000237FD">
        <w:trPr>
          <w:trHeight w:val="394"/>
        </w:trPr>
        <w:tc>
          <w:tcPr>
            <w:tcW w:w="878"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ПМ.02</w:t>
            </w:r>
          </w:p>
        </w:tc>
      </w:tr>
      <w:tr w:rsidR="000237FD">
        <w:trPr>
          <w:trHeight w:val="557"/>
        </w:trPr>
        <w:tc>
          <w:tcPr>
            <w:tcW w:w="878"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4459"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57" w:h="10075" w:wrap="around" w:vAnchor="page" w:hAnchor="page" w:x="1357" w:y="3430"/>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57" w:h="10075" w:wrap="around" w:vAnchor="page" w:hAnchor="page" w:x="1357" w:y="3430"/>
              <w:shd w:val="clear" w:color="auto" w:fill="auto"/>
              <w:spacing w:before="0" w:line="240" w:lineRule="auto"/>
              <w:ind w:left="880" w:firstLine="0"/>
              <w:jc w:val="left"/>
            </w:pPr>
            <w:r>
              <w:t>ПМ.04*</w:t>
            </w:r>
          </w:p>
        </w:tc>
      </w:tr>
    </w:tbl>
    <w:p w:rsidR="000237FD" w:rsidRDefault="00011B5A">
      <w:pPr>
        <w:pStyle w:val="a8"/>
        <w:framePr w:wrap="around" w:vAnchor="page" w:hAnchor="page" w:x="1918" w:y="15859"/>
        <w:shd w:val="clear" w:color="auto" w:fill="auto"/>
        <w:spacing w:line="220" w:lineRule="exact"/>
        <w:jc w:val="both"/>
      </w:pPr>
      <w:r>
        <w:rPr>
          <w:rStyle w:val="115pt0pt"/>
        </w:rPr>
        <w:t>ФГОС СПО - 06</w:t>
      </w:r>
    </w:p>
    <w:p w:rsidR="000237FD" w:rsidRDefault="000237FD">
      <w:pPr>
        <w:rPr>
          <w:sz w:val="2"/>
          <w:szCs w:val="2"/>
        </w:rPr>
        <w:sectPr w:rsidR="000237FD">
          <w:pgSz w:w="11905" w:h="16837"/>
          <w:pgMar w:top="0" w:right="0" w:bottom="0" w:left="0" w:header="0" w:footer="3" w:gutter="0"/>
          <w:cols w:space="720"/>
          <w:noEndnote/>
          <w:docGrid w:linePitch="360"/>
        </w:sectPr>
      </w:pPr>
    </w:p>
    <w:p w:rsidR="000237FD" w:rsidRDefault="000237FD">
      <w:pPr>
        <w:rPr>
          <w:sz w:val="2"/>
          <w:szCs w:val="2"/>
        </w:rPr>
      </w:pPr>
    </w:p>
    <w:p w:rsidR="000237FD" w:rsidRDefault="00011B5A">
      <w:pPr>
        <w:pStyle w:val="a8"/>
        <w:framePr w:wrap="around" w:vAnchor="page" w:hAnchor="page" w:x="6286" w:y="707"/>
        <w:shd w:val="clear" w:color="auto" w:fill="auto"/>
        <w:spacing w:line="220" w:lineRule="exact"/>
        <w:jc w:val="both"/>
      </w:pPr>
      <w:r>
        <w:rPr>
          <w:rStyle w:val="115pt0pt"/>
        </w:rPr>
        <w:t>2</w:t>
      </w:r>
    </w:p>
    <w:tbl>
      <w:tblPr>
        <w:tblW w:w="0" w:type="auto"/>
        <w:tblLayout w:type="fixed"/>
        <w:tblCellMar>
          <w:left w:w="10" w:type="dxa"/>
          <w:right w:w="10" w:type="dxa"/>
        </w:tblCellMar>
        <w:tblLook w:val="0000" w:firstRow="0" w:lastRow="0" w:firstColumn="0" w:lastColumn="0" w:noHBand="0" w:noVBand="0"/>
      </w:tblPr>
      <w:tblGrid>
        <w:gridCol w:w="883"/>
        <w:gridCol w:w="4454"/>
        <w:gridCol w:w="2246"/>
        <w:gridCol w:w="2578"/>
      </w:tblGrid>
      <w:tr w:rsidR="000237FD">
        <w:trPr>
          <w:trHeight w:val="355"/>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400" w:firstLine="0"/>
              <w:jc w:val="left"/>
            </w:pPr>
            <w:r>
              <w:t>1</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firstLine="0"/>
            </w:pPr>
            <w:r>
              <w:t>2</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firstLine="0"/>
            </w:pPr>
            <w:r>
              <w:t>3</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180" w:firstLine="0"/>
              <w:jc w:val="left"/>
            </w:pPr>
            <w:r>
              <w:t>4</w:t>
            </w:r>
          </w:p>
        </w:tc>
      </w:tr>
      <w:tr w:rsidR="000237FD">
        <w:trPr>
          <w:trHeight w:val="322"/>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8.</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 2.1-ПК 2.4 ПК 3.1 -ПКЗ.З</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413"/>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46"/>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ПМ.02</w:t>
            </w:r>
          </w:p>
        </w:tc>
      </w:tr>
      <w:tr w:rsidR="000237FD">
        <w:trPr>
          <w:trHeight w:val="542"/>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ПМ.03*</w:t>
            </w:r>
          </w:p>
        </w:tc>
      </w:tr>
      <w:tr w:rsidR="000237FD">
        <w:trPr>
          <w:trHeight w:val="384"/>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9.</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частично механизированной сварки плавлением - Сварщик ручной дуговой сварки неплавящимся электродом в защитном газе</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 4.1-4.3 ПК 3.1 -3.3</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79"/>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ПМ.04</w:t>
            </w:r>
          </w:p>
        </w:tc>
      </w:tr>
      <w:tr w:rsidR="000237FD">
        <w:trPr>
          <w:trHeight w:val="533"/>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ПМ.03*</w:t>
            </w:r>
          </w:p>
        </w:tc>
      </w:tr>
      <w:tr w:rsidR="000237FD">
        <w:trPr>
          <w:trHeight w:val="317"/>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10.</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частично механизированной сварки плавлением - Газосварщик</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 4.1-4.3 ПК 5.1-5.3</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36"/>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ПМ.04</w:t>
            </w:r>
          </w:p>
        </w:tc>
      </w:tr>
      <w:tr w:rsidR="000237FD">
        <w:trPr>
          <w:trHeight w:val="341"/>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ПМ.05*</w:t>
            </w:r>
          </w:p>
        </w:tc>
      </w:tr>
      <w:tr w:rsidR="000237FD">
        <w:trPr>
          <w:trHeight w:val="360"/>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11.</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частично механизированной сварки плавлением - Сварщик ручной сварки полимерных материалов</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 4.1 -4.3 ПК 7.1-7.4</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70"/>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65"/>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ПМ.04</w:t>
            </w:r>
          </w:p>
        </w:tc>
      </w:tr>
      <w:tr w:rsidR="000237FD">
        <w:trPr>
          <w:trHeight w:val="379"/>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ПМ.07*</w:t>
            </w:r>
          </w:p>
        </w:tc>
      </w:tr>
      <w:tr w:rsidR="000237FD">
        <w:trPr>
          <w:trHeight w:val="326"/>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12.</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частично механизированной сварки плавлением - Сварщик термитной сварки</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 4.1-4.3 ПК 6.1-6.5</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36"/>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ПМ.04</w:t>
            </w:r>
          </w:p>
        </w:tc>
      </w:tr>
      <w:tr w:rsidR="000237FD">
        <w:trPr>
          <w:trHeight w:val="341"/>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ПМ.06*</w:t>
            </w:r>
          </w:p>
        </w:tc>
      </w:tr>
      <w:tr w:rsidR="000237FD">
        <w:trPr>
          <w:trHeight w:val="326"/>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13.</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ручной дуговой сварки неплавящимся электродом в защитном газе - Газосварщик</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1.1-1.9 ПКЗ.1-3.2 ПК 5.1 -5.3</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ПМ.03</w:t>
            </w:r>
          </w:p>
        </w:tc>
      </w:tr>
      <w:tr w:rsidR="000237FD">
        <w:trPr>
          <w:trHeight w:val="336"/>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ПМ.05*</w:t>
            </w:r>
          </w:p>
        </w:tc>
      </w:tr>
      <w:tr w:rsidR="000237FD">
        <w:trPr>
          <w:trHeight w:val="365"/>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14.</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ручной дуговой сварки</w:t>
            </w:r>
          </w:p>
          <w:p w:rsidR="000237FD" w:rsidRDefault="00011B5A">
            <w:pPr>
              <w:pStyle w:val="1"/>
              <w:framePr w:w="10162" w:h="12542" w:wrap="around" w:vAnchor="page" w:hAnchor="page" w:x="1338" w:y="1934"/>
              <w:shd w:val="clear" w:color="auto" w:fill="auto"/>
              <w:spacing w:before="0" w:line="322" w:lineRule="exact"/>
              <w:ind w:firstLine="0"/>
            </w:pPr>
            <w:r>
              <w:t>неплавящимся электродом в защитном газе - Сварщик ручной сварки полимерных материалов</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17" w:lineRule="exact"/>
              <w:ind w:firstLine="0"/>
            </w:pPr>
            <w:r>
              <w:t>ОК 1 - ОК 6 ПК 1.1-1.6 ПКЗ.1-3.3 ПК 7.1-7.4</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70"/>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65"/>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ПМ.03</w:t>
            </w:r>
          </w:p>
        </w:tc>
      </w:tr>
      <w:tr w:rsidR="000237FD">
        <w:trPr>
          <w:trHeight w:val="374"/>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ПМ.07*</w:t>
            </w:r>
          </w:p>
        </w:tc>
      </w:tr>
      <w:tr w:rsidR="000237FD">
        <w:trPr>
          <w:trHeight w:val="326"/>
        </w:trPr>
        <w:tc>
          <w:tcPr>
            <w:tcW w:w="883"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160" w:firstLine="0"/>
              <w:jc w:val="left"/>
            </w:pPr>
            <w:r>
              <w:t>15.</w:t>
            </w:r>
          </w:p>
        </w:tc>
        <w:tc>
          <w:tcPr>
            <w:tcW w:w="4454"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Сварщик ручной дуговой сварки неплавящимся электродом в защитном газе - Сварщик термитной сварки</w:t>
            </w:r>
          </w:p>
        </w:tc>
        <w:tc>
          <w:tcPr>
            <w:tcW w:w="2246" w:type="dxa"/>
            <w:vMerge w:val="restart"/>
            <w:tcBorders>
              <w:top w:val="single" w:sz="4" w:space="0" w:color="auto"/>
              <w:left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2" w:lineRule="exact"/>
              <w:ind w:firstLine="0"/>
            </w:pPr>
            <w:r>
              <w:t>ОК 1 - ОК 6 ПК 1.1-1.6 ПК 3.1-3.3 ПК 6.1-6.5</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ОП.ОО</w:t>
            </w:r>
          </w:p>
        </w:tc>
      </w:tr>
      <w:tr w:rsidR="000237FD">
        <w:trPr>
          <w:trHeight w:val="336"/>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ПМ.01</w:t>
            </w:r>
          </w:p>
        </w:tc>
      </w:tr>
      <w:tr w:rsidR="000237FD">
        <w:trPr>
          <w:trHeight w:val="331"/>
        </w:trPr>
        <w:tc>
          <w:tcPr>
            <w:tcW w:w="883"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ПМ.03</w:t>
            </w:r>
          </w:p>
        </w:tc>
      </w:tr>
      <w:tr w:rsidR="000237FD">
        <w:trPr>
          <w:trHeight w:val="336"/>
        </w:trPr>
        <w:tc>
          <w:tcPr>
            <w:tcW w:w="883"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4454"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246" w:type="dxa"/>
            <w:vMerge/>
            <w:tcBorders>
              <w:left w:val="single" w:sz="4" w:space="0" w:color="auto"/>
              <w:bottom w:val="single" w:sz="4" w:space="0" w:color="auto"/>
              <w:right w:val="single" w:sz="4" w:space="0" w:color="auto"/>
            </w:tcBorders>
            <w:shd w:val="clear" w:color="auto" w:fill="FFFFFF"/>
          </w:tcPr>
          <w:p w:rsidR="000237FD" w:rsidRDefault="000237FD">
            <w:pPr>
              <w:framePr w:w="10162" w:h="12542" w:wrap="around" w:vAnchor="page" w:hAnchor="page" w:x="1338" w:y="1934"/>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240" w:lineRule="auto"/>
              <w:ind w:left="860" w:firstLine="0"/>
              <w:jc w:val="left"/>
            </w:pPr>
            <w:r>
              <w:t>ПМ.06*</w:t>
            </w:r>
          </w:p>
        </w:tc>
      </w:tr>
      <w:tr w:rsidR="000237FD">
        <w:trPr>
          <w:trHeight w:val="677"/>
        </w:trPr>
        <w:tc>
          <w:tcPr>
            <w:tcW w:w="10161" w:type="dxa"/>
            <w:gridSpan w:val="4"/>
            <w:tcBorders>
              <w:top w:val="single" w:sz="4" w:space="0" w:color="auto"/>
              <w:left w:val="single" w:sz="4" w:space="0" w:color="auto"/>
              <w:bottom w:val="single" w:sz="4" w:space="0" w:color="auto"/>
              <w:right w:val="single" w:sz="4" w:space="0" w:color="auto"/>
            </w:tcBorders>
            <w:shd w:val="clear" w:color="auto" w:fill="FFFFFF"/>
          </w:tcPr>
          <w:p w:rsidR="000237FD" w:rsidRDefault="00011B5A">
            <w:pPr>
              <w:pStyle w:val="1"/>
              <w:framePr w:w="10162" w:h="12542" w:wrap="around" w:vAnchor="page" w:hAnchor="page" w:x="1338" w:y="1934"/>
              <w:shd w:val="clear" w:color="auto" w:fill="auto"/>
              <w:spacing w:before="0" w:line="326" w:lineRule="exact"/>
              <w:ind w:left="140" w:firstLine="0"/>
              <w:jc w:val="left"/>
            </w:pPr>
            <w:r>
              <w:t>* - Проводятся в рамках вариативной части и направлена на расширение видов деятельности</w:t>
            </w:r>
          </w:p>
        </w:tc>
      </w:tr>
    </w:tbl>
    <w:p w:rsidR="000237FD" w:rsidRDefault="00011B5A">
      <w:pPr>
        <w:pStyle w:val="a8"/>
        <w:framePr w:wrap="around" w:vAnchor="page" w:hAnchor="page" w:x="1904" w:y="15889"/>
        <w:shd w:val="clear" w:color="auto" w:fill="auto"/>
        <w:spacing w:line="220" w:lineRule="exact"/>
        <w:jc w:val="both"/>
      </w:pPr>
      <w:r>
        <w:rPr>
          <w:rStyle w:val="115pt0pt"/>
        </w:rPr>
        <w:t>ФГОС СПО - 06</w:t>
      </w:r>
    </w:p>
    <w:p w:rsidR="000237FD" w:rsidRDefault="000237FD">
      <w:pPr>
        <w:rPr>
          <w:sz w:val="2"/>
          <w:szCs w:val="2"/>
        </w:rPr>
      </w:pPr>
    </w:p>
    <w:sectPr w:rsidR="000237FD">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98" w:rsidRDefault="00E93398">
      <w:r>
        <w:separator/>
      </w:r>
    </w:p>
  </w:endnote>
  <w:endnote w:type="continuationSeparator" w:id="0">
    <w:p w:rsidR="00E93398" w:rsidRDefault="00E9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98" w:rsidRDefault="00E93398">
      <w:r>
        <w:separator/>
      </w:r>
    </w:p>
  </w:footnote>
  <w:footnote w:type="continuationSeparator" w:id="0">
    <w:p w:rsidR="00E93398" w:rsidRDefault="00E93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6BE"/>
    <w:multiLevelType w:val="multilevel"/>
    <w:tmpl w:val="7226BE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F5B6F"/>
    <w:multiLevelType w:val="multilevel"/>
    <w:tmpl w:val="FECA4A2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A47AF7"/>
    <w:multiLevelType w:val="multilevel"/>
    <w:tmpl w:val="62E686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8051F"/>
    <w:multiLevelType w:val="multilevel"/>
    <w:tmpl w:val="2882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8619FD"/>
    <w:multiLevelType w:val="multilevel"/>
    <w:tmpl w:val="751C27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641512"/>
    <w:multiLevelType w:val="multilevel"/>
    <w:tmpl w:val="EC620EA0"/>
    <w:lvl w:ilvl="0">
      <w:start w:val="15"/>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15751E"/>
    <w:multiLevelType w:val="multilevel"/>
    <w:tmpl w:val="A9D004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CE418A"/>
    <w:multiLevelType w:val="multilevel"/>
    <w:tmpl w:val="32DA36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8C7367"/>
    <w:multiLevelType w:val="multilevel"/>
    <w:tmpl w:val="E8467C1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D73A1"/>
    <w:multiLevelType w:val="multilevel"/>
    <w:tmpl w:val="7D92CDD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1"/>
  </w:num>
  <w:num w:numId="5">
    <w:abstractNumId w:val="6"/>
  </w:num>
  <w:num w:numId="6">
    <w:abstractNumId w:val="9"/>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FD"/>
    <w:rsid w:val="00011B5A"/>
    <w:rsid w:val="000237FD"/>
    <w:rsid w:val="0088340C"/>
    <w:rsid w:val="008A6F4B"/>
    <w:rsid w:val="00E9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3029E-8C03-426A-9BE8-48D2322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
      <w:sz w:val="22"/>
      <w:szCs w:val="22"/>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2"/>
      <w:sz w:val="22"/>
      <w:szCs w:val="22"/>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spacing w:val="32"/>
      <w:sz w:val="22"/>
      <w:szCs w:val="22"/>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4"/>
      <w:sz w:val="26"/>
      <w:szCs w:val="26"/>
    </w:rPr>
  </w:style>
  <w:style w:type="character" w:customStyle="1" w:styleId="6pt">
    <w:name w:val="Основной текст + Интервал 6 pt"/>
    <w:basedOn w:val="a4"/>
    <w:rPr>
      <w:rFonts w:ascii="Times New Roman" w:eastAsia="Times New Roman" w:hAnsi="Times New Roman" w:cs="Times New Roman"/>
      <w:b w:val="0"/>
      <w:bCs w:val="0"/>
      <w:i w:val="0"/>
      <w:iCs w:val="0"/>
      <w:smallCaps w:val="0"/>
      <w:strike w:val="0"/>
      <w:spacing w:val="125"/>
      <w:sz w:val="26"/>
      <w:szCs w:val="26"/>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spacing w:val="98"/>
      <w:sz w:val="26"/>
      <w:szCs w:val="26"/>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4"/>
      <w:w w:val="60"/>
      <w:sz w:val="20"/>
      <w:szCs w:val="20"/>
    </w:rPr>
  </w:style>
  <w:style w:type="character" w:customStyle="1" w:styleId="Impact8pt100">
    <w:name w:val="Подпись к картинке + Impact;8 pt;Масштаб 100%"/>
    <w:basedOn w:val="a5"/>
    <w:rPr>
      <w:rFonts w:ascii="Impact" w:eastAsia="Impact" w:hAnsi="Impact" w:cs="Impact"/>
      <w:b w:val="0"/>
      <w:bCs w:val="0"/>
      <w:i w:val="0"/>
      <w:iCs w:val="0"/>
      <w:smallCaps w:val="0"/>
      <w:strike w:val="0"/>
      <w:spacing w:val="-6"/>
      <w:w w:val="100"/>
      <w:sz w:val="14"/>
      <w:szCs w:val="14"/>
    </w:rPr>
  </w:style>
  <w:style w:type="character" w:customStyle="1" w:styleId="Consolas95pt-1pt100">
    <w:name w:val="Подпись к картинке + Consolas;9;5 pt;Интервал -1 pt;Масштаб 100%"/>
    <w:basedOn w:val="a5"/>
    <w:rPr>
      <w:rFonts w:ascii="Consolas" w:eastAsia="Consolas" w:hAnsi="Consolas" w:cs="Consolas"/>
      <w:b w:val="0"/>
      <w:bCs w:val="0"/>
      <w:i w:val="0"/>
      <w:iCs w:val="0"/>
      <w:smallCaps w:val="0"/>
      <w:strike w:val="0"/>
      <w:spacing w:val="-14"/>
      <w:w w:val="100"/>
      <w:sz w:val="17"/>
      <w:szCs w:val="17"/>
    </w:rPr>
  </w:style>
  <w:style w:type="character" w:customStyle="1" w:styleId="21">
    <w:name w:val="Подпись к картинке (2)_"/>
    <w:basedOn w:val="a0"/>
    <w:link w:val="22"/>
    <w:rPr>
      <w:rFonts w:ascii="Times New Roman" w:eastAsia="Times New Roman" w:hAnsi="Times New Roman" w:cs="Times New Roman"/>
      <w:b w:val="0"/>
      <w:bCs w:val="0"/>
      <w:i w:val="0"/>
      <w:iCs w:val="0"/>
      <w:smallCaps w:val="0"/>
      <w:strike w:val="0"/>
      <w:spacing w:val="-2"/>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3"/>
      <w:sz w:val="26"/>
      <w:szCs w:val="26"/>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57"/>
      <w:sz w:val="26"/>
      <w:szCs w:val="26"/>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5pt0pt">
    <w:name w:val="Колонтитул + 11;5 pt;Интервал 0 pt"/>
    <w:basedOn w:val="a7"/>
    <w:rPr>
      <w:rFonts w:ascii="Times New Roman" w:eastAsia="Times New Roman" w:hAnsi="Times New Roman" w:cs="Times New Roman"/>
      <w:b w:val="0"/>
      <w:bCs w:val="0"/>
      <w:i w:val="0"/>
      <w:iCs w:val="0"/>
      <w:smallCaps w:val="0"/>
      <w:strike w:val="0"/>
      <w:spacing w:val="-8"/>
      <w:sz w:val="22"/>
      <w:szCs w:val="22"/>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pacing w:val="-3"/>
      <w:sz w:val="22"/>
      <w:szCs w:val="22"/>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4"/>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spacing w:val="-2"/>
      <w:sz w:val="22"/>
      <w:szCs w:val="22"/>
    </w:rPr>
  </w:style>
  <w:style w:type="character" w:customStyle="1" w:styleId="33pt">
    <w:name w:val="Основной текст (3) + Полужирный;Интервал 3 pt"/>
    <w:basedOn w:val="3"/>
    <w:rPr>
      <w:rFonts w:ascii="Times New Roman" w:eastAsia="Times New Roman" w:hAnsi="Times New Roman" w:cs="Times New Roman"/>
      <w:b/>
      <w:bCs/>
      <w:i w:val="0"/>
      <w:iCs w:val="0"/>
      <w:smallCaps w:val="0"/>
      <w:strike w:val="0"/>
      <w:spacing w:val="58"/>
      <w:sz w:val="22"/>
      <w:szCs w:val="22"/>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3"/>
      <w:sz w:val="22"/>
      <w:szCs w:val="22"/>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spacing w:val="-3"/>
      <w:sz w:val="22"/>
      <w:szCs w:val="22"/>
      <w:u w:val="single"/>
    </w:rPr>
  </w:style>
  <w:style w:type="character" w:customStyle="1" w:styleId="31pt0">
    <w:name w:val="Основной текст (3) + Интервал 1 pt"/>
    <w:basedOn w:val="3"/>
    <w:rPr>
      <w:rFonts w:ascii="Times New Roman" w:eastAsia="Times New Roman" w:hAnsi="Times New Roman" w:cs="Times New Roman"/>
      <w:b w:val="0"/>
      <w:bCs w:val="0"/>
      <w:i w:val="0"/>
      <w:iCs w:val="0"/>
      <w:smallCaps w:val="0"/>
      <w:strike w:val="0"/>
      <w:spacing w:val="38"/>
      <w:sz w:val="22"/>
      <w:szCs w:val="2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8"/>
      <w:szCs w:val="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rPr>
  </w:style>
  <w:style w:type="paragraph" w:customStyle="1" w:styleId="20">
    <w:name w:val="Основной текст (2)"/>
    <w:basedOn w:val="a"/>
    <w:link w:val="2"/>
    <w:pPr>
      <w:shd w:val="clear" w:color="auto" w:fill="FFFFFF"/>
      <w:spacing w:after="120" w:line="278" w:lineRule="exact"/>
      <w:jc w:val="center"/>
    </w:pPr>
    <w:rPr>
      <w:rFonts w:ascii="Times New Roman" w:eastAsia="Times New Roman" w:hAnsi="Times New Roman" w:cs="Times New Roman"/>
      <w:b/>
      <w:bCs/>
      <w:spacing w:val="-2"/>
      <w:sz w:val="22"/>
      <w:szCs w:val="22"/>
    </w:rPr>
  </w:style>
  <w:style w:type="paragraph" w:customStyle="1" w:styleId="1">
    <w:name w:val="Основной текст1"/>
    <w:basedOn w:val="a"/>
    <w:link w:val="a4"/>
    <w:pPr>
      <w:shd w:val="clear" w:color="auto" w:fill="FFFFFF"/>
      <w:spacing w:before="360" w:line="0" w:lineRule="atLeast"/>
      <w:ind w:hanging="740"/>
      <w:jc w:val="center"/>
    </w:pPr>
    <w:rPr>
      <w:rFonts w:ascii="Times New Roman" w:eastAsia="Times New Roman" w:hAnsi="Times New Roman" w:cs="Times New Roman"/>
      <w:spacing w:val="-4"/>
      <w:sz w:val="26"/>
      <w:szCs w:val="26"/>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spacing w:val="-4"/>
      <w:w w:val="60"/>
      <w:sz w:val="20"/>
      <w:szCs w:val="20"/>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11">
    <w:name w:val="Заголовок №1"/>
    <w:basedOn w:val="a"/>
    <w:link w:val="10"/>
    <w:pPr>
      <w:shd w:val="clear" w:color="auto" w:fill="FFFFFF"/>
      <w:spacing w:before="1500" w:after="600" w:line="322" w:lineRule="exact"/>
      <w:jc w:val="center"/>
      <w:outlineLvl w:val="0"/>
    </w:pPr>
    <w:rPr>
      <w:rFonts w:ascii="Times New Roman" w:eastAsia="Times New Roman" w:hAnsi="Times New Roman" w:cs="Times New Roman"/>
      <w:b/>
      <w:bCs/>
      <w:spacing w:val="-3"/>
      <w:sz w:val="26"/>
      <w:szCs w:val="26"/>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274" w:lineRule="exact"/>
      <w:jc w:val="both"/>
    </w:pPr>
    <w:rPr>
      <w:rFonts w:ascii="Times New Roman" w:eastAsia="Times New Roman" w:hAnsi="Times New Roman" w:cs="Times New Roman"/>
      <w:spacing w:val="-3"/>
      <w:sz w:val="22"/>
      <w:szCs w:val="22"/>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pacing w:val="-4"/>
      <w:sz w:val="26"/>
      <w:szCs w:val="26"/>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spacing w:val="-3"/>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9672</Words>
  <Characters>55133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2018-11-30T08:22:00Z</dcterms:created>
  <dcterms:modified xsi:type="dcterms:W3CDTF">2018-11-30T08:22:00Z</dcterms:modified>
</cp:coreProperties>
</file>