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11" w:rsidRPr="0067345B" w:rsidRDefault="006C7911" w:rsidP="006C791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bookmark0"/>
      <w:r w:rsidRPr="0067345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Филиал </w:t>
      </w:r>
      <w:r w:rsidR="005120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Г</w:t>
      </w:r>
      <w:bookmarkStart w:id="1" w:name="_GoBack"/>
      <w:bookmarkEnd w:id="1"/>
      <w:r w:rsidRPr="0067345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осударственного бюджетного профессионального</w:t>
      </w:r>
    </w:p>
    <w:p w:rsidR="006C7911" w:rsidRPr="0067345B" w:rsidRDefault="006C7911" w:rsidP="006C791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7345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образовательного учреждения Республики Хакасия</w:t>
      </w:r>
    </w:p>
    <w:p w:rsidR="006C7911" w:rsidRPr="0067345B" w:rsidRDefault="006C7911" w:rsidP="006C791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7345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«Черногорский горно-строительный техникум»</w:t>
      </w:r>
    </w:p>
    <w:p w:rsidR="006C7911" w:rsidRDefault="006C7911" w:rsidP="006C7911">
      <w:pPr>
        <w:pStyle w:val="10"/>
        <w:keepNext/>
        <w:keepLines/>
        <w:shd w:val="clear" w:color="auto" w:fill="auto"/>
        <w:spacing w:before="0" w:after="232" w:line="560" w:lineRule="exact"/>
      </w:pPr>
    </w:p>
    <w:p w:rsidR="00E83EFC" w:rsidRPr="00E83EFC" w:rsidRDefault="00E83EFC" w:rsidP="002D4884">
      <w:pPr>
        <w:widowControl/>
        <w:tabs>
          <w:tab w:val="left" w:pos="6223"/>
        </w:tabs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3EF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</w:t>
      </w:r>
    </w:p>
    <w:p w:rsidR="00E83EFC" w:rsidRPr="00E83EFC" w:rsidRDefault="00E83EFC" w:rsidP="00E83EF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C7911" w:rsidRDefault="006C7911" w:rsidP="006C7911">
      <w:pPr>
        <w:pStyle w:val="10"/>
        <w:keepNext/>
        <w:keepLines/>
        <w:shd w:val="clear" w:color="auto" w:fill="auto"/>
        <w:spacing w:before="0" w:after="232" w:line="560" w:lineRule="exact"/>
      </w:pPr>
    </w:p>
    <w:p w:rsidR="006C7911" w:rsidRDefault="006C7911" w:rsidP="006C7911">
      <w:pPr>
        <w:pStyle w:val="10"/>
        <w:keepNext/>
        <w:keepLines/>
        <w:shd w:val="clear" w:color="auto" w:fill="auto"/>
        <w:spacing w:before="0" w:after="232" w:line="560" w:lineRule="exact"/>
      </w:pPr>
    </w:p>
    <w:p w:rsidR="006C7911" w:rsidRDefault="006C7911" w:rsidP="006C7911">
      <w:pPr>
        <w:pStyle w:val="10"/>
        <w:keepNext/>
        <w:keepLines/>
        <w:shd w:val="clear" w:color="auto" w:fill="auto"/>
        <w:spacing w:before="0" w:after="232" w:line="560" w:lineRule="exact"/>
        <w:jc w:val="left"/>
      </w:pPr>
    </w:p>
    <w:p w:rsidR="006C7911" w:rsidRDefault="006C7911" w:rsidP="006C7911">
      <w:pPr>
        <w:pStyle w:val="10"/>
        <w:keepNext/>
        <w:keepLines/>
        <w:shd w:val="clear" w:color="auto" w:fill="auto"/>
        <w:spacing w:before="0" w:after="232" w:line="560" w:lineRule="exact"/>
      </w:pPr>
      <w:r>
        <w:t>АННОТАЦИЯ</w:t>
      </w:r>
      <w:bookmarkEnd w:id="0"/>
    </w:p>
    <w:p w:rsidR="006C7911" w:rsidRDefault="006C7911" w:rsidP="006C7911">
      <w:pPr>
        <w:pStyle w:val="50"/>
        <w:shd w:val="clear" w:color="auto" w:fill="auto"/>
        <w:spacing w:before="0" w:after="52" w:line="260" w:lineRule="exact"/>
        <w:ind w:left="340"/>
        <w:jc w:val="center"/>
      </w:pPr>
      <w:r>
        <w:t>К  ПРОГРАММЕ   ПОДГОТОВКИ КВАЛИФИЦИРОВАННЫХ   РАБОЧИХ,   СЛУЖАЩИХ</w:t>
      </w:r>
    </w:p>
    <w:p w:rsidR="006C7911" w:rsidRDefault="006C7911" w:rsidP="006C7911">
      <w:pPr>
        <w:pStyle w:val="50"/>
        <w:shd w:val="clear" w:color="auto" w:fill="auto"/>
        <w:spacing w:before="0" w:after="242" w:line="260" w:lineRule="exact"/>
        <w:jc w:val="center"/>
      </w:pPr>
      <w:proofErr w:type="gramStart"/>
      <w:r>
        <w:t xml:space="preserve">ПО ПРОФЕССИИ </w:t>
      </w:r>
      <w:bookmarkStart w:id="2" w:name="bookmark1"/>
      <w:r>
        <w:t xml:space="preserve"> 15.01.05  СВАРЩИК</w:t>
      </w:r>
      <w:bookmarkEnd w:id="2"/>
      <w:r>
        <w:t xml:space="preserve"> </w:t>
      </w:r>
      <w:bookmarkStart w:id="3" w:name="bookmark2"/>
      <w:r>
        <w:t xml:space="preserve"> (РУЧНОЙ И ЧАСТИЧНО МЕХАНИЗИРОВАННОЙ СВАРКИ (НАПЛАВКИ)</w:t>
      </w:r>
      <w:bookmarkEnd w:id="3"/>
      <w:proofErr w:type="gramEnd"/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2D4884" w:rsidRDefault="002D4884" w:rsidP="006C7911">
      <w:pPr>
        <w:pStyle w:val="20"/>
        <w:shd w:val="clear" w:color="auto" w:fill="auto"/>
        <w:spacing w:after="0" w:line="260" w:lineRule="exact"/>
        <w:jc w:val="center"/>
      </w:pPr>
    </w:p>
    <w:p w:rsidR="002D4884" w:rsidRDefault="002D4884" w:rsidP="006C7911">
      <w:pPr>
        <w:pStyle w:val="20"/>
        <w:shd w:val="clear" w:color="auto" w:fill="auto"/>
        <w:spacing w:after="0" w:line="260" w:lineRule="exact"/>
        <w:jc w:val="center"/>
      </w:pPr>
    </w:p>
    <w:p w:rsidR="002D4884" w:rsidRDefault="002D4884" w:rsidP="006C7911">
      <w:pPr>
        <w:pStyle w:val="20"/>
        <w:shd w:val="clear" w:color="auto" w:fill="auto"/>
        <w:spacing w:after="0" w:line="260" w:lineRule="exact"/>
        <w:jc w:val="center"/>
      </w:pPr>
    </w:p>
    <w:p w:rsidR="002D4884" w:rsidRDefault="002D4884" w:rsidP="006C7911">
      <w:pPr>
        <w:pStyle w:val="20"/>
        <w:shd w:val="clear" w:color="auto" w:fill="auto"/>
        <w:spacing w:after="0" w:line="260" w:lineRule="exact"/>
        <w:jc w:val="center"/>
      </w:pPr>
    </w:p>
    <w:p w:rsidR="002D4884" w:rsidRDefault="002D4884" w:rsidP="006C7911">
      <w:pPr>
        <w:pStyle w:val="20"/>
        <w:shd w:val="clear" w:color="auto" w:fill="auto"/>
        <w:spacing w:after="0" w:line="260" w:lineRule="exact"/>
        <w:jc w:val="center"/>
      </w:pPr>
    </w:p>
    <w:p w:rsidR="002D4884" w:rsidRDefault="002D4884" w:rsidP="006C7911">
      <w:pPr>
        <w:pStyle w:val="20"/>
        <w:shd w:val="clear" w:color="auto" w:fill="auto"/>
        <w:spacing w:after="0" w:line="260" w:lineRule="exact"/>
        <w:jc w:val="center"/>
      </w:pPr>
    </w:p>
    <w:p w:rsidR="002D4884" w:rsidRDefault="002D4884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F7236F">
      <w:pPr>
        <w:pStyle w:val="20"/>
        <w:shd w:val="clear" w:color="auto" w:fill="auto"/>
        <w:spacing w:after="0" w:line="260" w:lineRule="exact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</w:p>
    <w:p w:rsidR="006C7911" w:rsidRDefault="006C7911" w:rsidP="006C7911">
      <w:pPr>
        <w:pStyle w:val="20"/>
        <w:shd w:val="clear" w:color="auto" w:fill="auto"/>
        <w:spacing w:after="0" w:line="260" w:lineRule="exact"/>
        <w:jc w:val="center"/>
      </w:pPr>
      <w:r>
        <w:t xml:space="preserve">г. Абаза, 2016 </w:t>
      </w:r>
    </w:p>
    <w:p w:rsidR="009623A1" w:rsidRDefault="009623A1" w:rsidP="006C7911">
      <w:pPr>
        <w:pStyle w:val="20"/>
        <w:shd w:val="clear" w:color="auto" w:fill="auto"/>
        <w:spacing w:after="0" w:line="260" w:lineRule="exact"/>
        <w:jc w:val="center"/>
      </w:pPr>
    </w:p>
    <w:p w:rsidR="009623A1" w:rsidRDefault="009623A1" w:rsidP="006C7911">
      <w:pPr>
        <w:pStyle w:val="20"/>
        <w:shd w:val="clear" w:color="auto" w:fill="auto"/>
        <w:spacing w:after="0" w:line="260" w:lineRule="exact"/>
        <w:jc w:val="center"/>
      </w:pPr>
    </w:p>
    <w:p w:rsidR="009623A1" w:rsidRPr="009623A1" w:rsidRDefault="009623A1" w:rsidP="009623A1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lastRenderedPageBreak/>
        <w:t xml:space="preserve">Программа подготовки квалифицированных рабочих, служащих (далее - ППКРС) разработана в соответствии с ФГОС СПО по профессии 15.01.05 Сварщик (ручной и частично механизированной сварки (наплавки) с присвоением квалификации: сварщик ручной дуговой сварки плавящимся покрытым электродом; сварщик ручной дуговой сварки неплавящимся электродом в защитном газе; сварщик частично механизированной сварки плавлением, и с учетом внедрения международных стандартов подготовки высококвалифицированных кадров с учетом передового международного опыта </w:t>
      </w:r>
      <w:proofErr w:type="spellStart"/>
      <w:r w:rsidRPr="009623A1">
        <w:rPr>
          <w:rFonts w:ascii="Times New Roman" w:eastAsia="Times New Roman" w:hAnsi="Times New Roman" w:cs="Times New Roman"/>
          <w:lang w:val="en-US" w:eastAsia="en-US" w:bidi="en-US"/>
        </w:rPr>
        <w:t>WorldSkills</w:t>
      </w:r>
      <w:proofErr w:type="spellEnd"/>
      <w:r w:rsidRPr="009623A1">
        <w:rPr>
          <w:rFonts w:ascii="Times New Roman" w:eastAsia="Times New Roman" w:hAnsi="Times New Roman" w:cs="Times New Roman"/>
          <w:lang w:eastAsia="en-US" w:bidi="en-US"/>
        </w:rPr>
        <w:t xml:space="preserve">, </w:t>
      </w:r>
      <w:r w:rsidRPr="009623A1">
        <w:rPr>
          <w:rFonts w:ascii="Times New Roman" w:eastAsia="Times New Roman" w:hAnsi="Times New Roman" w:cs="Times New Roman"/>
        </w:rPr>
        <w:t>с учетом профессиональных стандартов и интересов работодателей в части освоения дополнительных видов профессиональной деятельности.</w:t>
      </w:r>
    </w:p>
    <w:p w:rsidR="009623A1" w:rsidRPr="009623A1" w:rsidRDefault="009623A1" w:rsidP="009623A1">
      <w:pPr>
        <w:spacing w:line="298" w:lineRule="exact"/>
        <w:ind w:firstLine="780"/>
        <w:rPr>
          <w:rFonts w:ascii="Times New Roman" w:eastAsia="Times New Roman" w:hAnsi="Times New Roman" w:cs="Times New Roman"/>
        </w:rPr>
      </w:pPr>
      <w:proofErr w:type="gramStart"/>
      <w:r w:rsidRPr="009623A1">
        <w:rPr>
          <w:rFonts w:ascii="Times New Roman" w:eastAsia="Times New Roman" w:hAnsi="Times New Roman" w:cs="Times New Roman"/>
          <w:b/>
          <w:bCs/>
        </w:rPr>
        <w:t xml:space="preserve">Целями </w:t>
      </w:r>
      <w:r w:rsidRPr="009623A1">
        <w:rPr>
          <w:rFonts w:ascii="Times New Roman" w:eastAsia="Times New Roman" w:hAnsi="Times New Roman" w:cs="Times New Roman"/>
        </w:rPr>
        <w:t>разработки ППКРС по профессии 15.01.05 Сварщик (ручной и частично механизированной сварки (наплавки) являются:</w:t>
      </w:r>
      <w:proofErr w:type="gramEnd"/>
    </w:p>
    <w:p w:rsidR="009623A1" w:rsidRPr="009623A1" w:rsidRDefault="009623A1" w:rsidP="009623A1">
      <w:pPr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повышение качества профессионального образования;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обеспечение востребованности и конкурентоспособности выпускников образовательных организаций, закончивших образование по программе, разработанной в соответствии с ФГОС СПО по профессии 15.01.05 Сварщик (ручной и частично механизированной сварки (наплавки);</w:t>
      </w:r>
    </w:p>
    <w:p w:rsidR="009623A1" w:rsidRPr="009623A1" w:rsidRDefault="009623A1" w:rsidP="009623A1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9623A1">
        <w:rPr>
          <w:rFonts w:ascii="Times New Roman" w:eastAsia="Times New Roman" w:hAnsi="Times New Roman" w:cs="Times New Roman"/>
        </w:rPr>
        <w:t>В соответствии с поставленными целями, задачами разработки ППКРС по профессии 15.01.05 Сварщик (ручной и частично механизированной сварки (наплавки) являются:</w:t>
      </w:r>
      <w:proofErr w:type="gramEnd"/>
    </w:p>
    <w:p w:rsidR="009623A1" w:rsidRPr="009623A1" w:rsidRDefault="009623A1" w:rsidP="009623A1">
      <w:pPr>
        <w:numPr>
          <w:ilvl w:val="0"/>
          <w:numId w:val="1"/>
        </w:numPr>
        <w:tabs>
          <w:tab w:val="left" w:pos="895"/>
          <w:tab w:val="left" w:pos="4446"/>
          <w:tab w:val="left" w:pos="5939"/>
          <w:tab w:val="left" w:pos="8210"/>
          <w:tab w:val="left" w:pos="8666"/>
        </w:tabs>
        <w:spacing w:line="298" w:lineRule="exact"/>
        <w:ind w:firstLine="640"/>
        <w:jc w:val="both"/>
        <w:rPr>
          <w:rFonts w:ascii="Times New Roman" w:eastAsia="Times New Roman" w:hAnsi="Times New Roman" w:cs="Times New Roman"/>
        </w:rPr>
      </w:pPr>
      <w:proofErr w:type="gramStart"/>
      <w:r w:rsidRPr="009623A1">
        <w:rPr>
          <w:rFonts w:ascii="Times New Roman" w:eastAsia="Times New Roman" w:hAnsi="Times New Roman" w:cs="Times New Roman"/>
        </w:rPr>
        <w:t>подготовка обучающихся по</w:t>
      </w:r>
      <w:r w:rsidRPr="009623A1">
        <w:rPr>
          <w:rFonts w:ascii="Times New Roman" w:eastAsia="Times New Roman" w:hAnsi="Times New Roman" w:cs="Times New Roman"/>
        </w:rPr>
        <w:tab/>
        <w:t>профессии</w:t>
      </w:r>
      <w:r w:rsidRPr="009623A1">
        <w:rPr>
          <w:rFonts w:ascii="Times New Roman" w:eastAsia="Times New Roman" w:hAnsi="Times New Roman" w:cs="Times New Roman"/>
        </w:rPr>
        <w:tab/>
        <w:t>Сварщик (ручной</w:t>
      </w:r>
      <w:r w:rsidRPr="009623A1">
        <w:rPr>
          <w:rFonts w:ascii="Times New Roman" w:eastAsia="Times New Roman" w:hAnsi="Times New Roman" w:cs="Times New Roman"/>
        </w:rPr>
        <w:tab/>
        <w:t>и</w:t>
      </w:r>
      <w:r w:rsidRPr="009623A1">
        <w:rPr>
          <w:rFonts w:ascii="Times New Roman" w:eastAsia="Times New Roman" w:hAnsi="Times New Roman" w:cs="Times New Roman"/>
        </w:rPr>
        <w:tab/>
        <w:t>частично</w:t>
      </w:r>
      <w:proofErr w:type="gramEnd"/>
    </w:p>
    <w:p w:rsidR="009623A1" w:rsidRPr="009623A1" w:rsidRDefault="009623A1" w:rsidP="009623A1">
      <w:pPr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механизированной сварки (наплавки) к работе по достижению цели профессиональной деятельности, указанной в профессиональном стандарте «Сварщик» (утв. приказом Министерства труда и социальной защиты Российской Федерации от 28 ноября 2013г. №701н);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обучение студентов выполнению обобщенных трудовых функций:</w:t>
      </w:r>
    </w:p>
    <w:p w:rsidR="009623A1" w:rsidRPr="009623A1" w:rsidRDefault="009623A1" w:rsidP="009623A1">
      <w:pPr>
        <w:numPr>
          <w:ilvl w:val="0"/>
          <w:numId w:val="2"/>
        </w:numPr>
        <w:tabs>
          <w:tab w:val="left" w:pos="895"/>
        </w:tabs>
        <w:spacing w:line="298" w:lineRule="exact"/>
        <w:ind w:firstLine="64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подготовка, сборка, сварка и зачистка после сварки сварных швов элементов конструкции (изделий, узлов, деталей);</w:t>
      </w:r>
    </w:p>
    <w:p w:rsidR="009623A1" w:rsidRPr="009623A1" w:rsidRDefault="009623A1" w:rsidP="009623A1">
      <w:pPr>
        <w:numPr>
          <w:ilvl w:val="0"/>
          <w:numId w:val="2"/>
        </w:numPr>
        <w:tabs>
          <w:tab w:val="left" w:pos="895"/>
        </w:tabs>
        <w:spacing w:line="298" w:lineRule="exact"/>
        <w:ind w:firstLine="640"/>
        <w:jc w:val="both"/>
        <w:rPr>
          <w:rFonts w:ascii="Times New Roman" w:eastAsia="Times New Roman" w:hAnsi="Times New Roman" w:cs="Times New Roman"/>
        </w:rPr>
      </w:pPr>
      <w:proofErr w:type="gramStart"/>
      <w:r w:rsidRPr="009623A1">
        <w:rPr>
          <w:rFonts w:ascii="Times New Roman" w:eastAsia="Times New Roman" w:hAnsi="Times New Roman" w:cs="Times New Roman"/>
        </w:rPr>
        <w:t>сварка (наплавка, резка)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сплавов, полимерных материалов);</w:t>
      </w:r>
      <w:proofErr w:type="gramEnd"/>
    </w:p>
    <w:p w:rsidR="009623A1" w:rsidRPr="009623A1" w:rsidRDefault="009623A1" w:rsidP="009623A1">
      <w:pPr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усиление практико-ориентированной составляющей образовательного процесса;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подготовка выпускников к прохождению независимой оценки квалификаций со стороны профессионального сообщества, проводимой центрами оценки квалификаций;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подготовка студентов к работе на профильных предприятиях.</w:t>
      </w:r>
    </w:p>
    <w:p w:rsidR="009623A1" w:rsidRPr="009623A1" w:rsidRDefault="009623A1" w:rsidP="009623A1">
      <w:pPr>
        <w:spacing w:line="260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Нормативную правовую основу разработки примерной ООП СПО составляют: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993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Федеральный закон от 29.12.2012 № 273-ФЗ «Об образовании в Российской Федерации»;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993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Федеральный государственный образовательный стандарт (ФГОС) по профессии СПО 15.01.05 Сварщик (ручной и частично механизированной сварки (наплавки);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003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Профессиональный стандарт «Сварщик», утвержденный утв. приказом Министерства труда и социальной защиты Российской Федерации от 28 ноября 2013г. №701н;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034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 xml:space="preserve">«Порядок организации и осуществления образовательной деятельности </w:t>
      </w:r>
      <w:proofErr w:type="gramStart"/>
      <w:r w:rsidRPr="009623A1">
        <w:rPr>
          <w:rFonts w:ascii="Times New Roman" w:eastAsia="Times New Roman" w:hAnsi="Times New Roman" w:cs="Times New Roman"/>
        </w:rPr>
        <w:t>по</w:t>
      </w:r>
      <w:proofErr w:type="gramEnd"/>
    </w:p>
    <w:p w:rsidR="009623A1" w:rsidRPr="009623A1" w:rsidRDefault="009623A1" w:rsidP="009623A1">
      <w:pPr>
        <w:tabs>
          <w:tab w:val="left" w:pos="2328"/>
          <w:tab w:val="left" w:pos="4147"/>
          <w:tab w:val="left" w:pos="5578"/>
          <w:tab w:val="left" w:pos="8242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образовательным</w:t>
      </w:r>
      <w:r w:rsidRPr="009623A1">
        <w:rPr>
          <w:rFonts w:ascii="Times New Roman" w:eastAsia="Times New Roman" w:hAnsi="Times New Roman" w:cs="Times New Roman"/>
        </w:rPr>
        <w:tab/>
        <w:t>программам</w:t>
      </w:r>
      <w:r w:rsidRPr="009623A1">
        <w:rPr>
          <w:rFonts w:ascii="Times New Roman" w:eastAsia="Times New Roman" w:hAnsi="Times New Roman" w:cs="Times New Roman"/>
        </w:rPr>
        <w:tab/>
        <w:t>среднего</w:t>
      </w:r>
      <w:r w:rsidRPr="009623A1">
        <w:rPr>
          <w:rFonts w:ascii="Times New Roman" w:eastAsia="Times New Roman" w:hAnsi="Times New Roman" w:cs="Times New Roman"/>
        </w:rPr>
        <w:tab/>
        <w:t>профессионального</w:t>
      </w:r>
      <w:r w:rsidRPr="009623A1">
        <w:rPr>
          <w:rFonts w:ascii="Times New Roman" w:eastAsia="Times New Roman" w:hAnsi="Times New Roman" w:cs="Times New Roman"/>
        </w:rPr>
        <w:tab/>
        <w:t>образования»,</w:t>
      </w:r>
    </w:p>
    <w:p w:rsidR="009623A1" w:rsidRPr="009623A1" w:rsidRDefault="009623A1" w:rsidP="009623A1">
      <w:pPr>
        <w:spacing w:line="298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9623A1">
        <w:rPr>
          <w:rFonts w:ascii="Times New Roman" w:eastAsia="Times New Roman" w:hAnsi="Times New Roman" w:cs="Times New Roman"/>
        </w:rPr>
        <w:t>утвержденный</w:t>
      </w:r>
      <w:proofErr w:type="gramEnd"/>
      <w:r w:rsidRPr="009623A1">
        <w:rPr>
          <w:rFonts w:ascii="Times New Roman" w:eastAsia="Times New Roman" w:hAnsi="Times New Roman" w:cs="Times New Roman"/>
        </w:rPr>
        <w:t xml:space="preserve"> приказом Министерства образования и науки РФ от 14 июня 2013 года № 464;</w:t>
      </w:r>
    </w:p>
    <w:p w:rsidR="009623A1" w:rsidRPr="009623A1" w:rsidRDefault="009623A1" w:rsidP="009623A1">
      <w:pPr>
        <w:tabs>
          <w:tab w:val="left" w:pos="973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•</w:t>
      </w:r>
      <w:r w:rsidRPr="009623A1">
        <w:rPr>
          <w:rFonts w:ascii="Times New Roman" w:eastAsia="Times New Roman" w:hAnsi="Times New Roman" w:cs="Times New Roman"/>
        </w:rPr>
        <w:tab/>
        <w:t xml:space="preserve">«Порядок проведения государственной итоговой аттестации </w:t>
      </w:r>
      <w:proofErr w:type="gramStart"/>
      <w:r w:rsidRPr="009623A1">
        <w:rPr>
          <w:rFonts w:ascii="Times New Roman" w:eastAsia="Times New Roman" w:hAnsi="Times New Roman" w:cs="Times New Roman"/>
        </w:rPr>
        <w:t>по</w:t>
      </w:r>
      <w:proofErr w:type="gramEnd"/>
    </w:p>
    <w:p w:rsidR="009623A1" w:rsidRPr="009623A1" w:rsidRDefault="009623A1" w:rsidP="00F7236F">
      <w:pPr>
        <w:tabs>
          <w:tab w:val="left" w:pos="2328"/>
          <w:tab w:val="left" w:pos="4147"/>
          <w:tab w:val="left" w:pos="5578"/>
          <w:tab w:val="left" w:pos="8242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образовательным</w:t>
      </w:r>
      <w:r w:rsidRPr="009623A1">
        <w:rPr>
          <w:rFonts w:ascii="Times New Roman" w:eastAsia="Times New Roman" w:hAnsi="Times New Roman" w:cs="Times New Roman"/>
        </w:rPr>
        <w:tab/>
        <w:t>програ</w:t>
      </w:r>
      <w:r w:rsidR="00F7236F">
        <w:rPr>
          <w:rFonts w:ascii="Times New Roman" w:eastAsia="Times New Roman" w:hAnsi="Times New Roman" w:cs="Times New Roman"/>
        </w:rPr>
        <w:t>ммам</w:t>
      </w:r>
      <w:r w:rsidR="00F7236F">
        <w:rPr>
          <w:rFonts w:ascii="Times New Roman" w:eastAsia="Times New Roman" w:hAnsi="Times New Roman" w:cs="Times New Roman"/>
        </w:rPr>
        <w:tab/>
        <w:t>среднего</w:t>
      </w:r>
      <w:r w:rsidR="00F7236F">
        <w:rPr>
          <w:rFonts w:ascii="Times New Roman" w:eastAsia="Times New Roman" w:hAnsi="Times New Roman" w:cs="Times New Roman"/>
        </w:rPr>
        <w:tab/>
        <w:t xml:space="preserve">профессионального </w:t>
      </w:r>
      <w:r w:rsidRPr="009623A1">
        <w:rPr>
          <w:rFonts w:ascii="Times New Roman" w:eastAsia="Times New Roman" w:hAnsi="Times New Roman" w:cs="Times New Roman"/>
        </w:rPr>
        <w:t>образования»,</w:t>
      </w:r>
      <w:r w:rsidR="00F7236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623A1">
        <w:rPr>
          <w:rFonts w:ascii="Times New Roman" w:eastAsia="Times New Roman" w:hAnsi="Times New Roman" w:cs="Times New Roman"/>
        </w:rPr>
        <w:t>утвержденный</w:t>
      </w:r>
      <w:proofErr w:type="gramEnd"/>
      <w:r w:rsidRPr="009623A1">
        <w:rPr>
          <w:rFonts w:ascii="Times New Roman" w:eastAsia="Times New Roman" w:hAnsi="Times New Roman" w:cs="Times New Roman"/>
        </w:rPr>
        <w:t xml:space="preserve"> приказом Министерства образования и науки РФ от 16 августа 2013 года № 968 (в ред. Приказа </w:t>
      </w:r>
      <w:proofErr w:type="spellStart"/>
      <w:r w:rsidRPr="009623A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9623A1">
        <w:rPr>
          <w:rFonts w:ascii="Times New Roman" w:eastAsia="Times New Roman" w:hAnsi="Times New Roman" w:cs="Times New Roman"/>
        </w:rPr>
        <w:t xml:space="preserve"> РФ от 31.01.2014 № 74);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973"/>
        </w:tabs>
        <w:spacing w:after="240" w:line="298" w:lineRule="exact"/>
        <w:ind w:firstLine="660"/>
        <w:jc w:val="both"/>
        <w:rPr>
          <w:rFonts w:ascii="Times New Roman" w:eastAsia="Times New Roman" w:hAnsi="Times New Roman" w:cs="Times New Roman"/>
        </w:rPr>
      </w:pPr>
      <w:proofErr w:type="gramStart"/>
      <w:r w:rsidRPr="009623A1">
        <w:rPr>
          <w:rFonts w:ascii="Times New Roman" w:eastAsia="Times New Roman" w:hAnsi="Times New Roman" w:cs="Times New Roman"/>
        </w:rPr>
        <w:t xml:space="preserve">«Положение о практике обучающихся, осваивающих основные профессиональные </w:t>
      </w:r>
      <w:r w:rsidRPr="009623A1">
        <w:rPr>
          <w:rFonts w:ascii="Times New Roman" w:eastAsia="Times New Roman" w:hAnsi="Times New Roman" w:cs="Times New Roman"/>
        </w:rPr>
        <w:lastRenderedPageBreak/>
        <w:t>образовательные программы среднего профессионального образования», утвержденное приказом Министерства образования и науки РФ от 18 апреля 2013 г. № 291.</w:t>
      </w:r>
      <w:proofErr w:type="gramEnd"/>
    </w:p>
    <w:p w:rsidR="009623A1" w:rsidRPr="009623A1" w:rsidRDefault="009623A1" w:rsidP="009623A1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Требованиями к содержанию подготовки квалифицированных рабочих, служащих (ППКРС) являются: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034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соответствие квалификационным требованиям к профессии;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017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совместимость результатов освоения образовательной программы с требованиями профессионального стандарта;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034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ориентация на современные образовательные технологии и средства обучения;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017"/>
        </w:tabs>
        <w:spacing w:line="293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 xml:space="preserve">ориентация на материально-техническое обеспечение, соответствующее международным стандартам, в частности требованиям </w:t>
      </w:r>
      <w:r w:rsidRPr="009623A1">
        <w:rPr>
          <w:rFonts w:ascii="Times New Roman" w:eastAsia="Times New Roman" w:hAnsi="Times New Roman" w:cs="Times New Roman"/>
          <w:lang w:val="en-US" w:eastAsia="en-US" w:bidi="en-US"/>
        </w:rPr>
        <w:t>WSR</w:t>
      </w:r>
      <w:r w:rsidRPr="009623A1">
        <w:rPr>
          <w:rFonts w:ascii="Times New Roman" w:eastAsia="Times New Roman" w:hAnsi="Times New Roman" w:cs="Times New Roman"/>
          <w:lang w:eastAsia="en-US" w:bidi="en-US"/>
        </w:rPr>
        <w:t>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017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 xml:space="preserve">ориентация на применение конкурсных заданий национальных чемпионатов по компетенциям </w:t>
      </w:r>
      <w:r w:rsidRPr="009623A1">
        <w:rPr>
          <w:rFonts w:ascii="Times New Roman" w:eastAsia="Times New Roman" w:hAnsi="Times New Roman" w:cs="Times New Roman"/>
          <w:lang w:val="en-US" w:eastAsia="en-US" w:bidi="en-US"/>
        </w:rPr>
        <w:t>WSR</w:t>
      </w:r>
      <w:r w:rsidRPr="009623A1">
        <w:rPr>
          <w:rFonts w:ascii="Times New Roman" w:eastAsia="Times New Roman" w:hAnsi="Times New Roman" w:cs="Times New Roman"/>
          <w:lang w:eastAsia="en-US" w:bidi="en-US"/>
        </w:rPr>
        <w:t>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012"/>
        </w:tabs>
        <w:spacing w:after="240"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совместимость программы профессионального образования по видам и срокам обучения.</w:t>
      </w:r>
    </w:p>
    <w:p w:rsidR="009623A1" w:rsidRPr="009623A1" w:rsidRDefault="009623A1" w:rsidP="009623A1">
      <w:pPr>
        <w:spacing w:after="240"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  <w:b/>
          <w:bCs/>
          <w:i/>
          <w:iCs/>
        </w:rPr>
        <w:t>Область профессиональной деятельности</w:t>
      </w:r>
      <w:r w:rsidRPr="009623A1">
        <w:rPr>
          <w:rFonts w:ascii="Times New Roman" w:eastAsia="Times New Roman" w:hAnsi="Times New Roman" w:cs="Times New Roman"/>
          <w:i/>
          <w:iCs/>
        </w:rPr>
        <w:t>:</w:t>
      </w:r>
      <w:r w:rsidRPr="009623A1">
        <w:rPr>
          <w:rFonts w:ascii="Times New Roman" w:eastAsia="Times New Roman" w:hAnsi="Times New Roman" w:cs="Times New Roman"/>
        </w:rPr>
        <w:t xml:space="preserve">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9623A1" w:rsidRPr="009623A1" w:rsidRDefault="009623A1" w:rsidP="009623A1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623A1">
        <w:rPr>
          <w:rFonts w:ascii="Times New Roman" w:eastAsia="Times New Roman" w:hAnsi="Times New Roman" w:cs="Times New Roman"/>
          <w:b/>
          <w:bCs/>
          <w:i/>
          <w:iCs/>
        </w:rPr>
        <w:t>Объектами профессиональной деятельности</w:t>
      </w:r>
      <w:r w:rsidRPr="009623A1">
        <w:rPr>
          <w:rFonts w:ascii="Times New Roman" w:eastAsia="Times New Roman" w:hAnsi="Times New Roman" w:cs="Times New Roman"/>
        </w:rPr>
        <w:t xml:space="preserve"> выпускников являются: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973"/>
        </w:tabs>
        <w:spacing w:line="298" w:lineRule="exact"/>
        <w:ind w:firstLine="66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технологические процессы сборки, ручной и частично механизированной сварки (наплавки) конструкций;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973"/>
        </w:tabs>
        <w:spacing w:line="298" w:lineRule="exact"/>
        <w:ind w:firstLine="66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 xml:space="preserve">сварочное оборудование и источники питания, сборочно </w:t>
      </w:r>
      <w:proofErr w:type="gramStart"/>
      <w:r w:rsidRPr="009623A1">
        <w:rPr>
          <w:rFonts w:ascii="Times New Roman" w:eastAsia="Times New Roman" w:hAnsi="Times New Roman" w:cs="Times New Roman"/>
        </w:rPr>
        <w:t>-с</w:t>
      </w:r>
      <w:proofErr w:type="gramEnd"/>
      <w:r w:rsidRPr="009623A1">
        <w:rPr>
          <w:rFonts w:ascii="Times New Roman" w:eastAsia="Times New Roman" w:hAnsi="Times New Roman" w:cs="Times New Roman"/>
        </w:rPr>
        <w:t>варочные приспособления;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973"/>
        </w:tabs>
        <w:spacing w:line="298" w:lineRule="exact"/>
        <w:ind w:firstLine="66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детали, узлы и конструкции из углеродистых и конструкционных сталей и из цветных металлов и сплавов;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039"/>
        </w:tabs>
        <w:spacing w:after="270"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конструкторская, техническая, технологическая и нормативная документация.</w:t>
      </w:r>
    </w:p>
    <w:p w:rsidR="009623A1" w:rsidRPr="009623A1" w:rsidRDefault="009623A1" w:rsidP="009623A1">
      <w:pPr>
        <w:spacing w:line="260" w:lineRule="exact"/>
        <w:ind w:firstLine="7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623A1">
        <w:rPr>
          <w:rFonts w:ascii="Times New Roman" w:eastAsia="Times New Roman" w:hAnsi="Times New Roman" w:cs="Times New Roman"/>
          <w:b/>
          <w:bCs/>
          <w:i/>
          <w:iCs/>
        </w:rPr>
        <w:t>Уровень квалификации: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142"/>
        </w:tabs>
        <w:spacing w:line="298" w:lineRule="exact"/>
        <w:ind w:left="72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сварщик ручной дуговой сварки плавящимся покрытым электродом;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142"/>
        </w:tabs>
        <w:spacing w:line="298" w:lineRule="exact"/>
        <w:ind w:left="72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сварщик ручной дуговой сварки неплавящимся электродом в за</w:t>
      </w:r>
      <w:r w:rsidRPr="009623A1">
        <w:rPr>
          <w:rFonts w:ascii="Times New Roman" w:eastAsia="Times New Roman" w:hAnsi="Times New Roman" w:cs="Times New Roman"/>
          <w:u w:val="single"/>
        </w:rPr>
        <w:t>щ</w:t>
      </w:r>
      <w:r w:rsidRPr="009623A1">
        <w:rPr>
          <w:rFonts w:ascii="Times New Roman" w:eastAsia="Times New Roman" w:hAnsi="Times New Roman" w:cs="Times New Roman"/>
        </w:rPr>
        <w:t>итном газе;</w:t>
      </w:r>
    </w:p>
    <w:p w:rsidR="009623A1" w:rsidRPr="009623A1" w:rsidRDefault="009623A1" w:rsidP="009623A1">
      <w:pPr>
        <w:numPr>
          <w:ilvl w:val="0"/>
          <w:numId w:val="1"/>
        </w:numPr>
        <w:tabs>
          <w:tab w:val="left" w:pos="1142"/>
        </w:tabs>
        <w:spacing w:line="298" w:lineRule="exact"/>
        <w:ind w:left="72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>сварщик частично механизированной сварки плавлением.</w:t>
      </w:r>
    </w:p>
    <w:p w:rsidR="009623A1" w:rsidRPr="009623A1" w:rsidRDefault="009623A1" w:rsidP="009623A1">
      <w:pPr>
        <w:spacing w:line="298" w:lineRule="exact"/>
        <w:ind w:firstLine="880"/>
        <w:jc w:val="both"/>
        <w:rPr>
          <w:rFonts w:ascii="Times New Roman" w:eastAsia="Times New Roman" w:hAnsi="Times New Roman" w:cs="Times New Roman"/>
        </w:rPr>
      </w:pPr>
      <w:r w:rsidRPr="009623A1">
        <w:rPr>
          <w:rFonts w:ascii="Times New Roman" w:eastAsia="Times New Roman" w:hAnsi="Times New Roman" w:cs="Times New Roman"/>
        </w:rPr>
        <w:t xml:space="preserve">Сварщик ручной дуговой сварки плавящимся покрытым электродом готовится к следующим </w:t>
      </w:r>
      <w:r w:rsidRPr="009623A1">
        <w:rPr>
          <w:rFonts w:ascii="Times New Roman" w:eastAsia="Times New Roman" w:hAnsi="Times New Roman" w:cs="Times New Roman"/>
          <w:b/>
          <w:bCs/>
          <w:i/>
          <w:iCs/>
        </w:rPr>
        <w:t>видам деятельности и овладению связанными с ними профессиональными компетенциями:</w:t>
      </w:r>
    </w:p>
    <w:p w:rsidR="009623A1" w:rsidRDefault="009623A1" w:rsidP="009623A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7709"/>
      </w:tblGrid>
      <w:tr w:rsidR="005043A0" w:rsidRPr="005043A0" w:rsidTr="005942E5">
        <w:trPr>
          <w:trHeight w:hRule="exact" w:val="72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Наименование видов деятельности и профессиональных</w:t>
            </w:r>
          </w:p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компетенций</w:t>
            </w:r>
          </w:p>
        </w:tc>
      </w:tr>
      <w:tr w:rsidR="005043A0" w:rsidRPr="005043A0" w:rsidTr="005942E5">
        <w:trPr>
          <w:trHeight w:hRule="exact" w:val="72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  <w:b/>
                <w:bCs/>
              </w:rPr>
              <w:t>ВД 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  <w:b/>
                <w:bCs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</w:tr>
      <w:tr w:rsidR="005043A0" w:rsidRPr="005043A0" w:rsidTr="005942E5">
        <w:trPr>
          <w:trHeight w:hRule="exact" w:val="72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Читать чертежи средней сложности и сложных сварных металлоконструкций.</w:t>
            </w:r>
          </w:p>
        </w:tc>
      </w:tr>
      <w:tr w:rsidR="005043A0" w:rsidRPr="005043A0" w:rsidTr="005942E5">
        <w:trPr>
          <w:trHeight w:hRule="exact" w:val="72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5043A0" w:rsidRPr="005043A0" w:rsidTr="005942E5">
        <w:trPr>
          <w:trHeight w:hRule="exact" w:val="1018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5043A0" w:rsidRPr="005043A0" w:rsidTr="005942E5">
        <w:trPr>
          <w:trHeight w:hRule="exact" w:val="72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lastRenderedPageBreak/>
              <w:t>ПК 1.4.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5043A0" w:rsidRPr="005043A0" w:rsidTr="005942E5">
        <w:trPr>
          <w:trHeight w:hRule="exact" w:val="72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Выполнять сборку и подготовку элементов конструкции под сварку.</w:t>
            </w:r>
          </w:p>
        </w:tc>
      </w:tr>
      <w:tr w:rsidR="005043A0" w:rsidRPr="005043A0" w:rsidTr="005942E5">
        <w:trPr>
          <w:trHeight w:hRule="exact" w:val="72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Проводить контроль подготовки и сборки элементов конструкции под сварку</w:t>
            </w:r>
          </w:p>
        </w:tc>
      </w:tr>
      <w:tr w:rsidR="005043A0" w:rsidRPr="005043A0" w:rsidTr="005942E5">
        <w:trPr>
          <w:trHeight w:hRule="exact" w:val="72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1.7.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 xml:space="preserve">Выполнять предварительный, сопутствующий (межслойный) </w:t>
            </w:r>
            <w:proofErr w:type="spellStart"/>
            <w:r w:rsidRPr="005043A0">
              <w:rPr>
                <w:rFonts w:ascii="Times New Roman" w:hAnsi="Times New Roman" w:cs="Times New Roman"/>
              </w:rPr>
              <w:t>подогревметалла</w:t>
            </w:r>
            <w:proofErr w:type="spellEnd"/>
            <w:r w:rsidRPr="005043A0">
              <w:rPr>
                <w:rFonts w:ascii="Times New Roman" w:hAnsi="Times New Roman" w:cs="Times New Roman"/>
              </w:rPr>
              <w:t>.</w:t>
            </w:r>
          </w:p>
        </w:tc>
      </w:tr>
      <w:tr w:rsidR="005043A0" w:rsidRPr="005043A0" w:rsidTr="005942E5">
        <w:trPr>
          <w:trHeight w:hRule="exact" w:val="72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1.8.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Зачищать и удалять поверхностные дефекты сварных швов после сварки.</w:t>
            </w:r>
          </w:p>
        </w:tc>
      </w:tr>
      <w:tr w:rsidR="005043A0" w:rsidRPr="005043A0" w:rsidTr="005942E5">
        <w:trPr>
          <w:trHeight w:hRule="exact" w:val="1018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1.9.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5043A0" w:rsidRPr="005043A0" w:rsidTr="005942E5">
        <w:trPr>
          <w:trHeight w:hRule="exact" w:val="72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  <w:b/>
                <w:bCs/>
              </w:rPr>
              <w:t>ВД 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  <w:b/>
                <w:bCs/>
              </w:rPr>
              <w:t>Ручная дуговая сварка (наплавка, резка) плавящимся покрытым электродом</w:t>
            </w:r>
          </w:p>
        </w:tc>
      </w:tr>
      <w:tr w:rsidR="005043A0" w:rsidRPr="005043A0" w:rsidTr="005942E5">
        <w:trPr>
          <w:trHeight w:hRule="exact" w:val="10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5043A0" w:rsidRPr="005043A0" w:rsidTr="005942E5">
        <w:trPr>
          <w:trHeight w:hRule="exact" w:val="1018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5043A0" w:rsidRPr="005043A0" w:rsidTr="005942E5">
        <w:trPr>
          <w:trHeight w:hRule="exact" w:val="72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5043A0" w:rsidRPr="005043A0" w:rsidTr="005942E5">
        <w:trPr>
          <w:trHeight w:hRule="exact" w:val="43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Выполнять дуговую резку различных деталей.</w:t>
            </w:r>
          </w:p>
        </w:tc>
      </w:tr>
    </w:tbl>
    <w:p w:rsidR="005043A0" w:rsidRPr="005043A0" w:rsidRDefault="005043A0" w:rsidP="005043A0">
      <w:pPr>
        <w:rPr>
          <w:rFonts w:ascii="Times New Roman" w:hAnsi="Times New Roman" w:cs="Times New Roman"/>
        </w:rPr>
      </w:pPr>
    </w:p>
    <w:p w:rsidR="005043A0" w:rsidRPr="005043A0" w:rsidRDefault="005043A0" w:rsidP="005043A0">
      <w:pPr>
        <w:rPr>
          <w:rFonts w:ascii="Times New Roman" w:hAnsi="Times New Roman" w:cs="Times New Roman"/>
          <w:b/>
          <w:bCs/>
          <w:i/>
          <w:iCs/>
        </w:rPr>
      </w:pPr>
      <w:r w:rsidRPr="005043A0">
        <w:rPr>
          <w:rFonts w:ascii="Times New Roman" w:hAnsi="Times New Roman" w:cs="Times New Roman"/>
          <w:b/>
          <w:bCs/>
          <w:i/>
          <w:iCs/>
        </w:rPr>
        <w:t xml:space="preserve">           </w:t>
      </w:r>
      <w:r w:rsidRPr="005043A0">
        <w:rPr>
          <w:rFonts w:ascii="Times New Roman" w:hAnsi="Times New Roman" w:cs="Times New Roman"/>
        </w:rPr>
        <w:t xml:space="preserve">Сварщик частично механизированной сварки плавлением готовится к следующим </w:t>
      </w:r>
      <w:r w:rsidRPr="005043A0">
        <w:rPr>
          <w:rFonts w:ascii="Times New Roman" w:hAnsi="Times New Roman" w:cs="Times New Roman"/>
          <w:b/>
          <w:bCs/>
          <w:i/>
          <w:iCs/>
        </w:rPr>
        <w:t>видам деятельности и овладению связанными с ними профессиональными компетенциями:</w:t>
      </w:r>
    </w:p>
    <w:p w:rsidR="005043A0" w:rsidRPr="009623A1" w:rsidRDefault="005043A0" w:rsidP="009623A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7675"/>
      </w:tblGrid>
      <w:tr w:rsidR="005043A0" w:rsidRPr="005043A0" w:rsidTr="005043A0">
        <w:trPr>
          <w:trHeight w:hRule="exact" w:val="72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  <w:b/>
                <w:bCs/>
              </w:rPr>
              <w:t>ВД 4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  <w:b/>
                <w:bCs/>
              </w:rPr>
              <w:t>Частично механизированная сварка (наплавка) плавлением</w:t>
            </w:r>
          </w:p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  <w:b/>
                <w:bCs/>
              </w:rPr>
              <w:t>различных деталей.</w:t>
            </w:r>
          </w:p>
        </w:tc>
      </w:tr>
      <w:tr w:rsidR="005043A0" w:rsidRPr="005043A0" w:rsidTr="005043A0">
        <w:trPr>
          <w:trHeight w:hRule="exact" w:val="101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5043A0" w:rsidRPr="005043A0" w:rsidTr="005043A0">
        <w:trPr>
          <w:trHeight w:hRule="exact" w:val="10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4.2.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5043A0" w:rsidRPr="005043A0" w:rsidTr="005043A0">
        <w:trPr>
          <w:trHeight w:hRule="exact" w:val="73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rPr>
                <w:rFonts w:ascii="Times New Roman" w:hAnsi="Times New Roman" w:cs="Times New Roman"/>
              </w:rPr>
            </w:pPr>
            <w:r w:rsidRPr="005043A0">
              <w:rPr>
                <w:rFonts w:ascii="Times New Roman" w:hAnsi="Times New Roman" w:cs="Times New Roman"/>
              </w:rPr>
              <w:t>Выполнять частично механизированную наплавку различных деталей.</w:t>
            </w:r>
          </w:p>
        </w:tc>
      </w:tr>
    </w:tbl>
    <w:p w:rsidR="009623A1" w:rsidRPr="009623A1" w:rsidRDefault="009623A1" w:rsidP="009623A1">
      <w:pPr>
        <w:rPr>
          <w:rFonts w:ascii="Times New Roman" w:hAnsi="Times New Roman" w:cs="Times New Roman"/>
        </w:rPr>
      </w:pPr>
    </w:p>
    <w:p w:rsidR="005043A0" w:rsidRPr="005043A0" w:rsidRDefault="005043A0" w:rsidP="005043A0">
      <w:pPr>
        <w:spacing w:before="595" w:line="298" w:lineRule="exact"/>
        <w:ind w:firstLine="860"/>
        <w:jc w:val="both"/>
        <w:rPr>
          <w:rFonts w:ascii="Times New Roman" w:eastAsia="Times New Roman" w:hAnsi="Times New Roman" w:cs="Times New Roman"/>
        </w:rPr>
      </w:pPr>
      <w:r w:rsidRPr="005043A0">
        <w:rPr>
          <w:rFonts w:ascii="Times New Roman" w:eastAsia="Times New Roman" w:hAnsi="Times New Roman" w:cs="Times New Roman"/>
        </w:rPr>
        <w:t xml:space="preserve">Для получения выпускниками дополнительных конкурентных преимуществ на рынке труда и повышения результативности участия в конкурсах профессионального </w:t>
      </w:r>
      <w:r w:rsidRPr="005043A0">
        <w:rPr>
          <w:rFonts w:ascii="Times New Roman" w:eastAsia="Times New Roman" w:hAnsi="Times New Roman" w:cs="Times New Roman"/>
        </w:rPr>
        <w:lastRenderedPageBreak/>
        <w:t>мастерства в ППКРС вносятся следующие изменения:</w:t>
      </w:r>
    </w:p>
    <w:p w:rsidR="005043A0" w:rsidRPr="005043A0" w:rsidRDefault="005043A0" w:rsidP="005043A0">
      <w:pPr>
        <w:numPr>
          <w:ilvl w:val="0"/>
          <w:numId w:val="1"/>
        </w:numPr>
        <w:tabs>
          <w:tab w:val="left" w:pos="1126"/>
        </w:tabs>
        <w:spacing w:line="298" w:lineRule="exact"/>
        <w:ind w:firstLine="860"/>
        <w:jc w:val="both"/>
        <w:rPr>
          <w:rFonts w:ascii="Times New Roman" w:eastAsia="Times New Roman" w:hAnsi="Times New Roman" w:cs="Times New Roman"/>
        </w:rPr>
      </w:pPr>
      <w:r w:rsidRPr="005043A0">
        <w:rPr>
          <w:rFonts w:ascii="Times New Roman" w:eastAsia="Times New Roman" w:hAnsi="Times New Roman" w:cs="Times New Roman"/>
        </w:rPr>
        <w:t>сварщик ручной дуговой сварки плавящимся покрытым электродом готовится к овладению дополнительными профессиональными компетенциями:</w:t>
      </w:r>
    </w:p>
    <w:p w:rsidR="005043A0" w:rsidRPr="005043A0" w:rsidRDefault="005043A0" w:rsidP="005043A0">
      <w:pPr>
        <w:numPr>
          <w:ilvl w:val="0"/>
          <w:numId w:val="1"/>
        </w:numPr>
        <w:tabs>
          <w:tab w:val="left" w:pos="1126"/>
        </w:tabs>
        <w:spacing w:line="298" w:lineRule="exact"/>
        <w:ind w:firstLine="860"/>
        <w:jc w:val="both"/>
        <w:rPr>
          <w:rFonts w:ascii="Times New Roman" w:eastAsia="Times New Roman" w:hAnsi="Times New Roman" w:cs="Times New Roman"/>
        </w:rPr>
      </w:pPr>
      <w:r w:rsidRPr="005043A0">
        <w:rPr>
          <w:rFonts w:ascii="Times New Roman" w:eastAsia="Times New Roman" w:hAnsi="Times New Roman" w:cs="Times New Roman"/>
        </w:rPr>
        <w:t xml:space="preserve">сварщик ручной дуговой сварки неплавящимся электродом в защитном </w:t>
      </w:r>
      <w:r w:rsidRPr="005043A0">
        <w:rPr>
          <w:rFonts w:ascii="Times New Roman" w:eastAsia="Times New Roman" w:hAnsi="Times New Roman" w:cs="Times New Roman"/>
          <w:b/>
          <w:bCs/>
          <w:i/>
          <w:iCs/>
        </w:rPr>
        <w:t>газе готовится к</w:t>
      </w:r>
      <w:r w:rsidRPr="005043A0">
        <w:rPr>
          <w:rFonts w:ascii="Times New Roman" w:eastAsia="Times New Roman" w:hAnsi="Times New Roman" w:cs="Times New Roman"/>
        </w:rPr>
        <w:t xml:space="preserve"> овладению </w:t>
      </w:r>
      <w:proofErr w:type="gramStart"/>
      <w:r w:rsidRPr="005043A0">
        <w:rPr>
          <w:rFonts w:ascii="Times New Roman" w:eastAsia="Times New Roman" w:hAnsi="Times New Roman" w:cs="Times New Roman"/>
        </w:rPr>
        <w:t>дополнительными</w:t>
      </w:r>
      <w:proofErr w:type="gramEnd"/>
      <w:r w:rsidRPr="005043A0">
        <w:rPr>
          <w:rFonts w:ascii="Times New Roman" w:eastAsia="Times New Roman" w:hAnsi="Times New Roman" w:cs="Times New Roman"/>
        </w:rPr>
        <w:t xml:space="preserve"> профессиональными: </w:t>
      </w:r>
      <w:r w:rsidRPr="005043A0">
        <w:rPr>
          <w:rFonts w:ascii="Times New Roman" w:eastAsia="Times New Roman" w:hAnsi="Times New Roman" w:cs="Times New Roman"/>
          <w:b/>
          <w:bCs/>
          <w:i/>
          <w:iCs/>
        </w:rPr>
        <w:t>ПК</w:t>
      </w:r>
      <w:r w:rsidRPr="005043A0">
        <w:rPr>
          <w:rFonts w:ascii="Times New Roman" w:eastAsia="Times New Roman" w:hAnsi="Times New Roman" w:cs="Times New Roman"/>
        </w:rPr>
        <w:t xml:space="preserve"> 3.4. Выполнять РАД конструкций (оборудования, изделий, узлов, трубопроводов, деталей) из углеродистых сталей, легированных сталей, цветных металлов и их сплавов, предназначенных для работы под давлением, в различных пространственных положениях сварного шва (ВД 3);</w:t>
      </w:r>
    </w:p>
    <w:p w:rsidR="005043A0" w:rsidRPr="005043A0" w:rsidRDefault="005043A0" w:rsidP="005043A0">
      <w:pPr>
        <w:numPr>
          <w:ilvl w:val="0"/>
          <w:numId w:val="1"/>
        </w:numPr>
        <w:tabs>
          <w:tab w:val="left" w:pos="1126"/>
        </w:tabs>
        <w:spacing w:line="298" w:lineRule="exact"/>
        <w:ind w:firstLine="860"/>
        <w:jc w:val="both"/>
        <w:rPr>
          <w:rFonts w:ascii="Times New Roman" w:eastAsia="Times New Roman" w:hAnsi="Times New Roman" w:cs="Times New Roman"/>
        </w:rPr>
      </w:pPr>
      <w:r w:rsidRPr="005043A0">
        <w:rPr>
          <w:rFonts w:ascii="Times New Roman" w:eastAsia="Times New Roman" w:hAnsi="Times New Roman" w:cs="Times New Roman"/>
        </w:rPr>
        <w:t xml:space="preserve">сварщик частично механизированной сварки плавлением готовится к </w:t>
      </w:r>
      <w:r w:rsidRPr="005043A0">
        <w:rPr>
          <w:rFonts w:ascii="Times New Roman" w:eastAsia="Times New Roman" w:hAnsi="Times New Roman" w:cs="Times New Roman"/>
          <w:b/>
          <w:bCs/>
          <w:i/>
          <w:iCs/>
        </w:rPr>
        <w:t xml:space="preserve">овладению дополнительными профессиональными </w:t>
      </w:r>
      <w:r w:rsidRPr="005043A0">
        <w:rPr>
          <w:rFonts w:ascii="Times New Roman" w:eastAsia="Times New Roman" w:hAnsi="Times New Roman" w:cs="Times New Roman"/>
          <w:i/>
          <w:iCs/>
        </w:rPr>
        <w:t>компетенциями:</w:t>
      </w:r>
      <w:r w:rsidRPr="005043A0">
        <w:rPr>
          <w:rFonts w:ascii="Times New Roman" w:eastAsia="Times New Roman" w:hAnsi="Times New Roman" w:cs="Times New Roman"/>
        </w:rPr>
        <w:t xml:space="preserve"> ПК 4.4. Выполнять частично механизированную сварку плавлением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 (ВД 4).</w:t>
      </w:r>
    </w:p>
    <w:p w:rsidR="005043A0" w:rsidRPr="005043A0" w:rsidRDefault="005043A0" w:rsidP="005043A0">
      <w:pPr>
        <w:tabs>
          <w:tab w:val="left" w:pos="1126"/>
        </w:tabs>
        <w:spacing w:line="298" w:lineRule="exact"/>
        <w:ind w:left="860"/>
        <w:jc w:val="both"/>
        <w:rPr>
          <w:rFonts w:ascii="Times New Roman" w:eastAsia="Times New Roman" w:hAnsi="Times New Roman" w:cs="Times New Roman"/>
        </w:rPr>
      </w:pPr>
    </w:p>
    <w:p w:rsidR="005043A0" w:rsidRPr="005043A0" w:rsidRDefault="005043A0" w:rsidP="005043A0">
      <w:pPr>
        <w:framePr w:w="9926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b/>
          <w:bCs/>
        </w:rPr>
      </w:pPr>
      <w:r w:rsidRPr="005043A0">
        <w:rPr>
          <w:rFonts w:ascii="Times New Roman" w:eastAsia="Times New Roman" w:hAnsi="Times New Roman" w:cs="Times New Roman"/>
          <w:b/>
          <w:bCs/>
        </w:rPr>
        <w:t>Требования к результатам освоения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8630"/>
      </w:tblGrid>
      <w:tr w:rsidR="005043A0" w:rsidRPr="005043A0" w:rsidTr="005942E5">
        <w:trPr>
          <w:trHeight w:hRule="exact" w:val="42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Наименование общих компетенций</w:t>
            </w:r>
          </w:p>
        </w:tc>
      </w:tr>
      <w:tr w:rsidR="005043A0" w:rsidRPr="005043A0" w:rsidTr="005942E5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043A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043A0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98" w:lineRule="exact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043A0" w:rsidRPr="005043A0" w:rsidTr="005942E5">
        <w:trPr>
          <w:trHeight w:hRule="exact" w:val="7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043A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043A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98" w:lineRule="exact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043A0" w:rsidRPr="005043A0" w:rsidTr="005942E5">
        <w:trPr>
          <w:trHeight w:hRule="exact" w:val="101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ОКЗ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98" w:lineRule="exact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043A0" w:rsidRPr="005043A0" w:rsidTr="005942E5">
        <w:trPr>
          <w:trHeight w:hRule="exact" w:val="7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ОК</w:t>
            </w:r>
            <w:proofErr w:type="gramStart"/>
            <w:r w:rsidRPr="005043A0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98" w:lineRule="exact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043A0" w:rsidRPr="005043A0" w:rsidTr="005942E5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ОК5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043A0" w:rsidRPr="005043A0" w:rsidTr="005942E5">
        <w:trPr>
          <w:trHeight w:hRule="exact" w:val="43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3A0" w:rsidRPr="005043A0" w:rsidRDefault="005043A0" w:rsidP="005043A0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ОК</w:t>
            </w:r>
            <w:proofErr w:type="gramStart"/>
            <w:r w:rsidRPr="005043A0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A0" w:rsidRDefault="005043A0" w:rsidP="005043A0">
            <w:pPr>
              <w:framePr w:w="9926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5043A0">
              <w:rPr>
                <w:rFonts w:ascii="Times New Roman" w:eastAsia="Times New Roman" w:hAnsi="Times New Roman" w:cs="Times New Roman"/>
              </w:rPr>
              <w:t>Работать в команде, эффективно общаться с коллегами, руководством.</w:t>
            </w:r>
          </w:p>
          <w:p w:rsidR="00CD39E0" w:rsidRDefault="00CD39E0" w:rsidP="005043A0">
            <w:pPr>
              <w:framePr w:w="9926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</w:rPr>
            </w:pPr>
          </w:p>
          <w:p w:rsidR="00CD39E0" w:rsidRPr="005043A0" w:rsidRDefault="00CD39E0" w:rsidP="005043A0">
            <w:pPr>
              <w:framePr w:w="9926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43A0" w:rsidRPr="005043A0" w:rsidRDefault="005043A0" w:rsidP="005043A0">
      <w:pPr>
        <w:framePr w:w="9926" w:wrap="notBeside" w:vAnchor="text" w:hAnchor="text" w:xAlign="center" w:y="1"/>
        <w:rPr>
          <w:rFonts w:ascii="Times New Roman" w:hAnsi="Times New Roman" w:cs="Times New Roman"/>
        </w:rPr>
      </w:pPr>
    </w:p>
    <w:p w:rsidR="00F77AC4" w:rsidRPr="00CD39E0" w:rsidRDefault="00CD39E0" w:rsidP="00CD39E0">
      <w:pPr>
        <w:rPr>
          <w:rFonts w:ascii="Times New Roman" w:hAnsi="Times New Roman" w:cs="Times New Roman"/>
        </w:rPr>
      </w:pPr>
      <w:r w:rsidRPr="00CD39E0">
        <w:rPr>
          <w:rFonts w:ascii="Times New Roman" w:hAnsi="Times New Roman" w:cs="Times New Roman"/>
        </w:rPr>
        <w:t>Общие компетенции (инвариантная часть)</w:t>
      </w:r>
    </w:p>
    <w:p w:rsidR="00CD39E0" w:rsidRPr="00CD39E0" w:rsidRDefault="00CD39E0" w:rsidP="00CD39E0">
      <w:pPr>
        <w:rPr>
          <w:rFonts w:ascii="Times New Roman" w:hAnsi="Times New Roman" w:cs="Times New Roman"/>
        </w:rPr>
      </w:pPr>
      <w:r w:rsidRPr="00CD39E0">
        <w:rPr>
          <w:rFonts w:ascii="Times New Roman" w:hAnsi="Times New Roman" w:cs="Times New Roman"/>
        </w:rPr>
        <w:t>Виды деятельности и профессиональные компетенции (инвариантная часть)</w:t>
      </w:r>
    </w:p>
    <w:tbl>
      <w:tblPr>
        <w:tblOverlap w:val="never"/>
        <w:tblW w:w="10058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"/>
        <w:gridCol w:w="2201"/>
        <w:gridCol w:w="85"/>
        <w:gridCol w:w="7569"/>
        <w:gridCol w:w="135"/>
      </w:tblGrid>
      <w:tr w:rsidR="00CD39E0" w:rsidRPr="00CD39E0" w:rsidTr="00CD39E0">
        <w:trPr>
          <w:gridBefore w:val="1"/>
          <w:wBefore w:w="68" w:type="dxa"/>
          <w:trHeight w:hRule="exact" w:val="72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Наименование видов деятельности и профессиональных</w:t>
            </w:r>
          </w:p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компетенций</w:t>
            </w:r>
          </w:p>
        </w:tc>
      </w:tr>
      <w:tr w:rsidR="00CD39E0" w:rsidRPr="00CD39E0" w:rsidTr="00CD39E0">
        <w:trPr>
          <w:gridBefore w:val="1"/>
          <w:wBefore w:w="68" w:type="dxa"/>
          <w:trHeight w:hRule="exact" w:val="72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ВД 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  <w:b/>
                <w:bCs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</w:tr>
      <w:tr w:rsidR="00CD39E0" w:rsidRPr="00CD39E0" w:rsidTr="00CD39E0">
        <w:trPr>
          <w:gridBefore w:val="1"/>
          <w:wBefore w:w="68" w:type="dxa"/>
          <w:trHeight w:hRule="exact" w:val="720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Читать чертежи средней сложности и сложных сварных металлоконструкций.</w:t>
            </w:r>
          </w:p>
        </w:tc>
      </w:tr>
      <w:tr w:rsidR="00CD39E0" w:rsidRPr="00CD39E0" w:rsidTr="00CD39E0">
        <w:trPr>
          <w:gridBefore w:val="1"/>
          <w:wBefore w:w="68" w:type="dxa"/>
          <w:trHeight w:hRule="exact" w:val="72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CD39E0" w:rsidRPr="00CD39E0" w:rsidTr="00CD39E0">
        <w:trPr>
          <w:gridBefore w:val="1"/>
          <w:wBefore w:w="68" w:type="dxa"/>
          <w:trHeight w:hRule="exact" w:val="1018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CD39E0" w:rsidRPr="00CD39E0" w:rsidTr="00CD39E0">
        <w:trPr>
          <w:gridBefore w:val="1"/>
          <w:wBefore w:w="68" w:type="dxa"/>
          <w:trHeight w:hRule="exact" w:val="72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CD39E0" w:rsidRPr="00CD39E0" w:rsidTr="00CD39E0">
        <w:trPr>
          <w:gridBefore w:val="1"/>
          <w:wBefore w:w="68" w:type="dxa"/>
          <w:trHeight w:hRule="exact" w:val="720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lastRenderedPageBreak/>
              <w:t>ПК 1.5.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Выполнять сборку и подготовку элементов конструкции под сварку.</w:t>
            </w:r>
          </w:p>
        </w:tc>
      </w:tr>
      <w:tr w:rsidR="00CD39E0" w:rsidRPr="00CD39E0" w:rsidTr="00CD39E0">
        <w:trPr>
          <w:gridBefore w:val="1"/>
          <w:wBefore w:w="68" w:type="dxa"/>
          <w:trHeight w:hRule="exact" w:val="72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Проводить контроль подготовки и сборки элементов конструкции под сварку</w:t>
            </w:r>
          </w:p>
        </w:tc>
      </w:tr>
      <w:tr w:rsidR="00CD39E0" w:rsidRPr="00CD39E0" w:rsidTr="00CD39E0">
        <w:trPr>
          <w:gridBefore w:val="1"/>
          <w:wBefore w:w="68" w:type="dxa"/>
          <w:trHeight w:hRule="exact" w:val="720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1.7.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Выполнять предварительный, сопутствующий (межслойный) подогрев</w:t>
            </w:r>
            <w:r w:rsidR="00F77AC4">
              <w:rPr>
                <w:rFonts w:ascii="Times New Roman" w:hAnsi="Times New Roman" w:cs="Times New Roman"/>
              </w:rPr>
              <w:t xml:space="preserve"> </w:t>
            </w:r>
            <w:r w:rsidRPr="00CD39E0">
              <w:rPr>
                <w:rFonts w:ascii="Times New Roman" w:hAnsi="Times New Roman" w:cs="Times New Roman"/>
              </w:rPr>
              <w:t>металла.</w:t>
            </w:r>
          </w:p>
        </w:tc>
      </w:tr>
      <w:tr w:rsidR="00CD39E0" w:rsidRPr="00CD39E0" w:rsidTr="00CD39E0">
        <w:trPr>
          <w:gridBefore w:val="1"/>
          <w:wBefore w:w="68" w:type="dxa"/>
          <w:trHeight w:hRule="exact" w:val="437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1.8.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Зачищать и удалять поверхностные дефекты сварных швов после</w:t>
            </w:r>
          </w:p>
        </w:tc>
      </w:tr>
      <w:tr w:rsidR="00CD39E0" w:rsidRPr="00D714AC" w:rsidTr="00CD39E0">
        <w:tblPrEx>
          <w:jc w:val="left"/>
        </w:tblPrEx>
        <w:trPr>
          <w:gridAfter w:val="1"/>
          <w:wAfter w:w="135" w:type="dxa"/>
          <w:trHeight w:hRule="exact" w:val="4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D714AC" w:rsidRDefault="00CD39E0" w:rsidP="00CD3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сварки.</w:t>
            </w:r>
          </w:p>
        </w:tc>
      </w:tr>
      <w:tr w:rsidR="00CD39E0" w:rsidRPr="00D714AC" w:rsidTr="00F77AC4">
        <w:tblPrEx>
          <w:jc w:val="left"/>
        </w:tblPrEx>
        <w:trPr>
          <w:gridAfter w:val="1"/>
          <w:wAfter w:w="135" w:type="dxa"/>
          <w:trHeight w:hRule="exact" w:val="62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1.9.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CD39E0" w:rsidRPr="00D714AC" w:rsidTr="00F77AC4">
        <w:tblPrEx>
          <w:jc w:val="left"/>
        </w:tblPrEx>
        <w:trPr>
          <w:gridAfter w:val="1"/>
          <w:wAfter w:w="135" w:type="dxa"/>
          <w:trHeight w:hRule="exact" w:val="55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ВД</w:t>
            </w:r>
            <w:proofErr w:type="gramStart"/>
            <w:r w:rsidRPr="00CD39E0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Ручная дуговая сварка (наплавка, резка) плавящимся покрытым электродом (РД).</w:t>
            </w:r>
          </w:p>
        </w:tc>
      </w:tr>
      <w:tr w:rsidR="00CD39E0" w:rsidRPr="00D714AC" w:rsidTr="00F77AC4">
        <w:tblPrEx>
          <w:jc w:val="left"/>
        </w:tblPrEx>
        <w:trPr>
          <w:gridAfter w:val="1"/>
          <w:wAfter w:w="135" w:type="dxa"/>
          <w:trHeight w:hRule="exact" w:val="5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CD39E0" w:rsidRPr="00D714AC" w:rsidTr="00F77AC4">
        <w:tblPrEx>
          <w:jc w:val="left"/>
        </w:tblPrEx>
        <w:trPr>
          <w:gridAfter w:val="1"/>
          <w:wAfter w:w="135" w:type="dxa"/>
          <w:trHeight w:hRule="exact" w:val="68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CD39E0" w:rsidRPr="00D714AC" w:rsidTr="00F77AC4">
        <w:tblPrEx>
          <w:jc w:val="left"/>
        </w:tblPrEx>
        <w:trPr>
          <w:gridAfter w:val="1"/>
          <w:wAfter w:w="135" w:type="dxa"/>
          <w:trHeight w:hRule="exact" w:val="5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CD39E0" w:rsidRPr="00D714AC" w:rsidTr="00CD39E0">
        <w:tblPrEx>
          <w:jc w:val="left"/>
        </w:tblPrEx>
        <w:trPr>
          <w:gridAfter w:val="1"/>
          <w:wAfter w:w="135" w:type="dxa"/>
          <w:trHeight w:hRule="exact" w:val="4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Выполнять дуговую резку различных деталей.</w:t>
            </w:r>
          </w:p>
        </w:tc>
      </w:tr>
      <w:tr w:rsidR="00CD39E0" w:rsidRPr="00D714AC" w:rsidTr="00F77AC4">
        <w:tblPrEx>
          <w:jc w:val="left"/>
        </w:tblPrEx>
        <w:trPr>
          <w:gridAfter w:val="1"/>
          <w:wAfter w:w="135" w:type="dxa"/>
          <w:trHeight w:hRule="exact" w:val="57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ВД 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Частично механизированная сварка (наплавка) плавлением различных деталей.</w:t>
            </w:r>
          </w:p>
        </w:tc>
      </w:tr>
      <w:tr w:rsidR="00CD39E0" w:rsidRPr="00D714AC" w:rsidTr="00F77AC4">
        <w:tblPrEx>
          <w:jc w:val="left"/>
        </w:tblPrEx>
        <w:trPr>
          <w:gridAfter w:val="1"/>
          <w:wAfter w:w="135" w:type="dxa"/>
          <w:trHeight w:hRule="exact" w:val="5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CD39E0" w:rsidRPr="00D714AC" w:rsidTr="00F77AC4">
        <w:tblPrEx>
          <w:jc w:val="left"/>
        </w:tblPrEx>
        <w:trPr>
          <w:gridAfter w:val="1"/>
          <w:wAfter w:w="135" w:type="dxa"/>
          <w:trHeight w:hRule="exact" w:val="56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4.2.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CD39E0" w:rsidRPr="00D714AC" w:rsidTr="00CD39E0">
        <w:tblPrEx>
          <w:jc w:val="left"/>
        </w:tblPrEx>
        <w:trPr>
          <w:gridAfter w:val="1"/>
          <w:wAfter w:w="135" w:type="dxa"/>
          <w:trHeight w:hRule="exact" w:val="4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E0" w:rsidRPr="00CD39E0" w:rsidRDefault="00CD39E0" w:rsidP="00CD39E0">
            <w:pPr>
              <w:rPr>
                <w:rFonts w:ascii="Times New Roman" w:hAnsi="Times New Roman" w:cs="Times New Roman"/>
              </w:rPr>
            </w:pPr>
            <w:r w:rsidRPr="00CD39E0">
              <w:rPr>
                <w:rFonts w:ascii="Times New Roman" w:hAnsi="Times New Roman" w:cs="Times New Roman"/>
              </w:rPr>
              <w:t>Выполнять частично механизированную наплавку различных деталей.</w:t>
            </w:r>
          </w:p>
        </w:tc>
      </w:tr>
    </w:tbl>
    <w:p w:rsidR="005043A0" w:rsidRPr="005043A0" w:rsidRDefault="005043A0" w:rsidP="00CD39E0">
      <w:pPr>
        <w:jc w:val="both"/>
        <w:rPr>
          <w:rFonts w:ascii="Times New Roman" w:hAnsi="Times New Roman" w:cs="Times New Roman"/>
        </w:rPr>
      </w:pPr>
    </w:p>
    <w:p w:rsidR="00A2775B" w:rsidRPr="00A2775B" w:rsidRDefault="00A2775B" w:rsidP="00A2775B">
      <w:pPr>
        <w:spacing w:after="68" w:line="26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2775B">
        <w:rPr>
          <w:rFonts w:ascii="Times New Roman" w:eastAsia="Times New Roman" w:hAnsi="Times New Roman" w:cs="Times New Roman"/>
          <w:b/>
          <w:bCs/>
        </w:rPr>
        <w:t>СТРУКТУРА ППКРС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  <w:b/>
          <w:bCs/>
        </w:rPr>
      </w:pPr>
      <w:r w:rsidRPr="00A2775B">
        <w:rPr>
          <w:rFonts w:ascii="Times New Roman" w:eastAsia="Times New Roman" w:hAnsi="Times New Roman" w:cs="Times New Roman"/>
          <w:b/>
          <w:bCs/>
        </w:rPr>
        <w:t xml:space="preserve">ППКРС </w:t>
      </w:r>
      <w:r w:rsidRPr="00A2775B">
        <w:rPr>
          <w:rFonts w:ascii="Times New Roman" w:eastAsia="Times New Roman" w:hAnsi="Times New Roman" w:cs="Times New Roman"/>
        </w:rPr>
        <w:t xml:space="preserve">состоит из </w:t>
      </w:r>
      <w:r w:rsidRPr="00A2775B">
        <w:rPr>
          <w:rFonts w:ascii="Times New Roman" w:eastAsia="Times New Roman" w:hAnsi="Times New Roman" w:cs="Times New Roman"/>
          <w:b/>
          <w:bCs/>
        </w:rPr>
        <w:t>четырех разделов: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  <w:u w:val="single"/>
        </w:rPr>
        <w:t>1 .Общие положения</w:t>
      </w:r>
    </w:p>
    <w:p w:rsidR="00A2775B" w:rsidRPr="00A2775B" w:rsidRDefault="00A2775B" w:rsidP="00A2775B">
      <w:pPr>
        <w:numPr>
          <w:ilvl w:val="0"/>
          <w:numId w:val="3"/>
        </w:numPr>
        <w:tabs>
          <w:tab w:val="left" w:pos="1399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Нормативно-правовые основания разработки программы подготовки квалифицированных рабочих, служащих (ППКРС).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A2775B">
        <w:rPr>
          <w:rFonts w:ascii="Times New Roman" w:eastAsia="Times New Roman" w:hAnsi="Times New Roman" w:cs="Times New Roman"/>
        </w:rPr>
        <w:t>ППКРС определяет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 по реализации образовательной программы подготовки квалифицированных рабочих, служащих по профессии 15.01.05 Сварщик (ручной и частично механизированной сварки (наплавки).</w:t>
      </w:r>
      <w:proofErr w:type="gramEnd"/>
    </w:p>
    <w:p w:rsidR="00A2775B" w:rsidRPr="00A2775B" w:rsidRDefault="00A2775B" w:rsidP="00A2775B">
      <w:pPr>
        <w:numPr>
          <w:ilvl w:val="0"/>
          <w:numId w:val="3"/>
        </w:numPr>
        <w:tabs>
          <w:tab w:val="left" w:pos="1280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Требования к абитуриенту.</w:t>
      </w:r>
    </w:p>
    <w:p w:rsidR="00A2775B" w:rsidRPr="00A2775B" w:rsidRDefault="00A2775B" w:rsidP="00A2775B">
      <w:pPr>
        <w:numPr>
          <w:ilvl w:val="0"/>
          <w:numId w:val="4"/>
        </w:numPr>
        <w:tabs>
          <w:tab w:val="left" w:pos="1399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  <w:u w:val="single"/>
        </w:rPr>
        <w:t>Характеристика профессиональной деятельности выпускника и требований к результатам освоения образовательной программы.</w:t>
      </w:r>
    </w:p>
    <w:p w:rsidR="00A2775B" w:rsidRPr="00A2775B" w:rsidRDefault="00A2775B" w:rsidP="00A2775B">
      <w:pPr>
        <w:numPr>
          <w:ilvl w:val="1"/>
          <w:numId w:val="4"/>
        </w:numPr>
        <w:tabs>
          <w:tab w:val="left" w:pos="1304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Характеристика профессиональной деятельности выпускника.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Область профессиональной деятельности выпускника.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Объекты профессиональной деятельности выпускника.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Уровень квалификации.</w:t>
      </w:r>
    </w:p>
    <w:p w:rsidR="00A2775B" w:rsidRPr="00A2775B" w:rsidRDefault="00A2775B" w:rsidP="00A2775B">
      <w:pPr>
        <w:numPr>
          <w:ilvl w:val="1"/>
          <w:numId w:val="4"/>
        </w:numPr>
        <w:tabs>
          <w:tab w:val="left" w:pos="1304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Требования к результатам освоения образовательной программы.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Общие компетенции.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Виды деятельности и профессиональные компетенции.</w:t>
      </w:r>
    </w:p>
    <w:p w:rsidR="00A2775B" w:rsidRPr="00A2775B" w:rsidRDefault="00A2775B" w:rsidP="00A2775B">
      <w:pPr>
        <w:numPr>
          <w:ilvl w:val="0"/>
          <w:numId w:val="4"/>
        </w:numPr>
        <w:tabs>
          <w:tab w:val="left" w:pos="1181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  <w:u w:val="single"/>
        </w:rPr>
        <w:lastRenderedPageBreak/>
        <w:t>Условия реализации образовательной программы.</w:t>
      </w:r>
    </w:p>
    <w:p w:rsidR="00A2775B" w:rsidRPr="00A2775B" w:rsidRDefault="00A2775B" w:rsidP="00A2775B">
      <w:pPr>
        <w:numPr>
          <w:ilvl w:val="1"/>
          <w:numId w:val="4"/>
        </w:numPr>
        <w:tabs>
          <w:tab w:val="left" w:pos="1399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процесса.</w:t>
      </w:r>
    </w:p>
    <w:p w:rsidR="00A2775B" w:rsidRPr="00A2775B" w:rsidRDefault="00A2775B" w:rsidP="00A2775B">
      <w:pPr>
        <w:numPr>
          <w:ilvl w:val="2"/>
          <w:numId w:val="4"/>
        </w:numPr>
        <w:tabs>
          <w:tab w:val="left" w:pos="1441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Требования к образованию педагогических работников, освоению ими дополнительных профессиональных программ.</w:t>
      </w:r>
    </w:p>
    <w:p w:rsidR="00A2775B" w:rsidRPr="00A2775B" w:rsidRDefault="00A2775B" w:rsidP="00A2775B">
      <w:pPr>
        <w:numPr>
          <w:ilvl w:val="2"/>
          <w:numId w:val="4"/>
        </w:numPr>
        <w:tabs>
          <w:tab w:val="left" w:pos="1436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A2775B" w:rsidRPr="00A2775B" w:rsidRDefault="00A2775B" w:rsidP="00A2775B">
      <w:pPr>
        <w:numPr>
          <w:ilvl w:val="1"/>
          <w:numId w:val="4"/>
        </w:numPr>
        <w:tabs>
          <w:tab w:val="left" w:pos="1477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Требования к материально-техническим условиям.</w:t>
      </w:r>
    </w:p>
    <w:p w:rsidR="00A2775B" w:rsidRPr="00A2775B" w:rsidRDefault="00A2775B" w:rsidP="00A2775B">
      <w:pPr>
        <w:numPr>
          <w:ilvl w:val="2"/>
          <w:numId w:val="4"/>
        </w:numPr>
        <w:tabs>
          <w:tab w:val="left" w:pos="1446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A2775B" w:rsidRPr="00A2775B" w:rsidRDefault="00A2775B" w:rsidP="00A2775B">
      <w:pPr>
        <w:numPr>
          <w:ilvl w:val="1"/>
          <w:numId w:val="4"/>
        </w:numPr>
        <w:tabs>
          <w:tab w:val="left" w:pos="1477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Требованиям к информационным и учебно-методическим условиям.</w:t>
      </w:r>
    </w:p>
    <w:p w:rsidR="00A2775B" w:rsidRPr="00A2775B" w:rsidRDefault="00A2775B" w:rsidP="00A2775B">
      <w:pPr>
        <w:numPr>
          <w:ilvl w:val="2"/>
          <w:numId w:val="4"/>
        </w:numPr>
        <w:tabs>
          <w:tab w:val="left" w:pos="1436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Требования к информационно-коммуникационным ресурсам, соответствующим заявленным в программе результатам подготовки выпускников.</w:t>
      </w:r>
    </w:p>
    <w:p w:rsidR="00A2775B" w:rsidRPr="00A2775B" w:rsidRDefault="00A2775B" w:rsidP="00A2775B">
      <w:pPr>
        <w:numPr>
          <w:ilvl w:val="2"/>
          <w:numId w:val="4"/>
        </w:numPr>
        <w:tabs>
          <w:tab w:val="left" w:pos="1451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 xml:space="preserve">Требования обеспеченности каждого обучающегося современными учебными, </w:t>
      </w:r>
      <w:proofErr w:type="gramStart"/>
      <w:r w:rsidRPr="00A2775B">
        <w:rPr>
          <w:rFonts w:ascii="Times New Roman" w:eastAsia="Times New Roman" w:hAnsi="Times New Roman" w:cs="Times New Roman"/>
        </w:rPr>
        <w:t>учебно-методическим</w:t>
      </w:r>
      <w:proofErr w:type="gramEnd"/>
      <w:r w:rsidRPr="00A2775B">
        <w:rPr>
          <w:rFonts w:ascii="Times New Roman" w:eastAsia="Times New Roman" w:hAnsi="Times New Roman" w:cs="Times New Roman"/>
        </w:rPr>
        <w:t xml:space="preserve"> печатными и/или электронными изданиями, учебно - методической документацией и материалами.</w:t>
      </w:r>
    </w:p>
    <w:p w:rsidR="00A2775B" w:rsidRPr="00A2775B" w:rsidRDefault="00A2775B" w:rsidP="00A2775B">
      <w:pPr>
        <w:numPr>
          <w:ilvl w:val="2"/>
          <w:numId w:val="4"/>
        </w:numPr>
        <w:tabs>
          <w:tab w:val="left" w:pos="1433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журналам.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3.4. Примерные расчеты нормативных затрат оказания государственных услуг по реализации образовательной программы.</w:t>
      </w:r>
    </w:p>
    <w:p w:rsidR="00A2775B" w:rsidRPr="00A2775B" w:rsidRDefault="00A2775B" w:rsidP="00A2775B">
      <w:pPr>
        <w:numPr>
          <w:ilvl w:val="0"/>
          <w:numId w:val="4"/>
        </w:numPr>
        <w:tabs>
          <w:tab w:val="left" w:pos="1073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  <w:u w:val="single"/>
        </w:rPr>
        <w:t>Методическая документация, определяющая содержание и организацию образовательного процесса.</w:t>
      </w:r>
    </w:p>
    <w:p w:rsidR="00A2775B" w:rsidRPr="00A2775B" w:rsidRDefault="00A2775B" w:rsidP="00A2775B">
      <w:pPr>
        <w:numPr>
          <w:ilvl w:val="1"/>
          <w:numId w:val="4"/>
        </w:numPr>
        <w:tabs>
          <w:tab w:val="left" w:pos="1374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Примерный учебный план.</w:t>
      </w:r>
    </w:p>
    <w:p w:rsidR="00A2775B" w:rsidRPr="00A2775B" w:rsidRDefault="00A2775B" w:rsidP="00A2775B">
      <w:pPr>
        <w:numPr>
          <w:ilvl w:val="1"/>
          <w:numId w:val="4"/>
        </w:numPr>
        <w:tabs>
          <w:tab w:val="left" w:pos="1374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Примерный календарный учебный график.</w:t>
      </w:r>
    </w:p>
    <w:p w:rsidR="00A2775B" w:rsidRPr="00A2775B" w:rsidRDefault="00A2775B" w:rsidP="00A2775B">
      <w:pPr>
        <w:numPr>
          <w:ilvl w:val="1"/>
          <w:numId w:val="4"/>
        </w:numPr>
        <w:tabs>
          <w:tab w:val="left" w:pos="1374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Перечень примерных рабочих программы учебных дисциплин, профессиональных модулей и иных компонентов программы: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28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ОП.01. «Основы инженерной графики»;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28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ОП</w:t>
      </w:r>
      <w:proofErr w:type="gramStart"/>
      <w:r w:rsidRPr="00A2775B">
        <w:rPr>
          <w:rFonts w:ascii="Times New Roman" w:eastAsia="Times New Roman" w:hAnsi="Times New Roman" w:cs="Times New Roman"/>
        </w:rPr>
        <w:t>.О</w:t>
      </w:r>
      <w:proofErr w:type="gramEnd"/>
      <w:r w:rsidRPr="00A2775B">
        <w:rPr>
          <w:rFonts w:ascii="Times New Roman" w:eastAsia="Times New Roman" w:hAnsi="Times New Roman" w:cs="Times New Roman"/>
        </w:rPr>
        <w:t>З. «Основы электротехники»;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28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ОП.04. «Основы материаловедения»;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28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ОП.05. «Допуски и технические измерения»;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28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ОП.06. «Основы экономики»;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28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ОП.07. «Безопасность жизнедеятельности»;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01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ПМ.01.«Подготовительно-сварочные работы и контроль качества сварных швов после сварки»;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28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ПМ.02.«Ручная дуговая сварка плавящимся покрытым электродом (РД)»;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01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ПМ.03.«Ручная дуговая сварка неплавящимся электродом в защитном газе (РАД)»;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28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ПМ.04. «Частично механизированная сварка плавлением в защитном газе»;</w:t>
      </w:r>
    </w:p>
    <w:p w:rsidR="00A2775B" w:rsidRPr="00A2775B" w:rsidRDefault="00A2775B" w:rsidP="00A2775B">
      <w:pPr>
        <w:numPr>
          <w:ilvl w:val="0"/>
          <w:numId w:val="2"/>
        </w:numPr>
        <w:tabs>
          <w:tab w:val="left" w:pos="1028"/>
        </w:tabs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ФК. 00. «Физическая культура».</w:t>
      </w:r>
    </w:p>
    <w:p w:rsidR="00A2775B" w:rsidRPr="00A2775B" w:rsidRDefault="00A2775B" w:rsidP="00A2775B">
      <w:pPr>
        <w:spacing w:line="298" w:lineRule="exact"/>
        <w:ind w:firstLine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Аннотации рабочих программ учебных дисциплин общепрофессионального цикла и рабочих программ профессиональных модулей приведены в приложении:</w:t>
      </w:r>
    </w:p>
    <w:p w:rsidR="00A2775B" w:rsidRPr="00A2775B" w:rsidRDefault="00A2775B" w:rsidP="00A2775B">
      <w:pPr>
        <w:tabs>
          <w:tab w:val="left" w:pos="1028"/>
        </w:tabs>
        <w:spacing w:line="298" w:lineRule="exact"/>
        <w:ind w:left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ОП.01. «Основы инженерной графики»:</w:t>
      </w:r>
    </w:p>
    <w:p w:rsidR="00A2775B" w:rsidRPr="00A2775B" w:rsidRDefault="00A2775B" w:rsidP="00A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775B">
        <w:rPr>
          <w:rFonts w:ascii="Times New Roman" w:hAnsi="Times New Roman" w:cs="Times New Roman"/>
        </w:rPr>
        <w:t xml:space="preserve"> </w:t>
      </w:r>
      <w:r w:rsidRPr="00A2775B">
        <w:rPr>
          <w:rFonts w:ascii="Times New Roman" w:eastAsia="Times New Roman" w:hAnsi="Times New Roman" w:cs="Times New Roman"/>
          <w:b/>
          <w:color w:val="auto"/>
          <w:lang w:bidi="ar-SA"/>
        </w:rPr>
        <w:t>В результате освоения учебной дисциплины обучающийся должен уметь:</w:t>
      </w:r>
    </w:p>
    <w:p w:rsidR="00A2775B" w:rsidRPr="00A2775B" w:rsidRDefault="00A2775B" w:rsidP="00A2775B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читать чертежи средней сложности и сложных конструкций, изделий, узлов и деталей;</w:t>
      </w:r>
    </w:p>
    <w:p w:rsidR="00A2775B" w:rsidRPr="00A2775B" w:rsidRDefault="00A2775B" w:rsidP="00A2775B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пользоваться конструкторской документацией для выполнения трудовых функций.</w:t>
      </w:r>
    </w:p>
    <w:p w:rsidR="00A2775B" w:rsidRPr="00A2775B" w:rsidRDefault="00A2775B" w:rsidP="00A27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bidi="ar-SA"/>
        </w:rPr>
        <w:t>В результате освоения учебной дисциплины обучающийся должен знать:</w:t>
      </w:r>
    </w:p>
    <w:p w:rsidR="00A2775B" w:rsidRPr="00A2775B" w:rsidRDefault="00A2775B" w:rsidP="00A2775B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основные правила чтения конструкторской документации;</w:t>
      </w:r>
    </w:p>
    <w:p w:rsidR="00A2775B" w:rsidRPr="00A2775B" w:rsidRDefault="00A2775B" w:rsidP="00A2775B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общие сведения о сборочных чертежах;</w:t>
      </w:r>
    </w:p>
    <w:p w:rsidR="00A2775B" w:rsidRPr="00A2775B" w:rsidRDefault="00A2775B" w:rsidP="00A2775B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основные приемы техники черчения, правила выполнения чертежей;</w:t>
      </w:r>
    </w:p>
    <w:p w:rsidR="00A2775B" w:rsidRPr="00A2775B" w:rsidRDefault="00A2775B" w:rsidP="00A2775B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основы машиностроительного черчения;</w:t>
      </w:r>
    </w:p>
    <w:p w:rsidR="00A2775B" w:rsidRPr="00A2775B" w:rsidRDefault="00A2775B" w:rsidP="00A2775B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требования единой системы конструкторской документации (ЕСКД).</w:t>
      </w:r>
    </w:p>
    <w:p w:rsidR="00A2775B" w:rsidRPr="00A2775B" w:rsidRDefault="00A2775B" w:rsidP="00A2775B">
      <w:pPr>
        <w:tabs>
          <w:tab w:val="left" w:pos="1028"/>
        </w:tabs>
        <w:spacing w:line="298" w:lineRule="exact"/>
        <w:ind w:left="1004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ОП</w:t>
      </w:r>
      <w:proofErr w:type="gramStart"/>
      <w:r w:rsidRPr="00A2775B">
        <w:rPr>
          <w:rFonts w:ascii="Times New Roman" w:eastAsia="Times New Roman" w:hAnsi="Times New Roman" w:cs="Times New Roman"/>
        </w:rPr>
        <w:t>.О</w:t>
      </w:r>
      <w:proofErr w:type="gramEnd"/>
      <w:r w:rsidRPr="00A2775B">
        <w:rPr>
          <w:rFonts w:ascii="Times New Roman" w:eastAsia="Times New Roman" w:hAnsi="Times New Roman" w:cs="Times New Roman"/>
        </w:rPr>
        <w:t>З. «Основы электротехники»;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           В результате освоения учебной дисциплины обучающийся должен уметь: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рассчитывать параметры электрических схем;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эксплуатировать электроизмерительные приборы;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контролировать качество выполняемых работ;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производить контроль различных параметров;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читать инструктивную документацию.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          В результате освоения учебной дисциплины обучающийся должен знать: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методы расчета простых электрических, магнитных и электронных  цепей;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основные законы электротехники;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свойства постоянного и переменного токов;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свойства магнитного поля;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основные сведения об электроизмерительных приборах, электрических машинах, аппаратуре управления и защиты;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техническую терминологию.          </w:t>
      </w:r>
    </w:p>
    <w:p w:rsidR="00A2775B" w:rsidRPr="00A2775B" w:rsidRDefault="00A2775B" w:rsidP="00A2775B">
      <w:pPr>
        <w:spacing w:after="75"/>
        <w:ind w:left="1004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2. Структура и  содержание учебной дисциплины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2.1. Объем учебной дисциплины и виды учебной работы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2.2. Тематический план и содержание учебной дисциплины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3. Условия реализации программы учебной дисциплины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3.1. Материально-техническое обеспечение учебной дисциплины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3.2. Информационное обеспечение обучения</w:t>
      </w:r>
    </w:p>
    <w:p w:rsidR="00A2775B" w:rsidRPr="00A2775B" w:rsidRDefault="00A2775B" w:rsidP="00A2775B">
      <w:pPr>
        <w:numPr>
          <w:ilvl w:val="0"/>
          <w:numId w:val="8"/>
        </w:numPr>
        <w:spacing w:after="75"/>
        <w:contextualSpacing/>
        <w:rPr>
          <w:rFonts w:ascii="Times New Roman" w:eastAsia="Times New Roman" w:hAnsi="Times New Roman" w:cs="Times New Roman"/>
          <w:color w:val="666666"/>
        </w:rPr>
      </w:pPr>
      <w:r w:rsidRPr="00A2775B">
        <w:rPr>
          <w:rFonts w:ascii="Times New Roman" w:eastAsia="Times New Roman" w:hAnsi="Times New Roman" w:cs="Times New Roman"/>
          <w:color w:val="666666"/>
        </w:rPr>
        <w:t>4. Контроль и оценка результатов освоения учебной дисциплины</w:t>
      </w:r>
    </w:p>
    <w:p w:rsidR="00A2775B" w:rsidRPr="00A2775B" w:rsidRDefault="00A2775B" w:rsidP="00A2775B">
      <w:pPr>
        <w:rPr>
          <w:rFonts w:ascii="Times New Roman" w:hAnsi="Times New Roman" w:cs="Times New Roman"/>
        </w:rPr>
      </w:pPr>
    </w:p>
    <w:p w:rsidR="00A2775B" w:rsidRPr="00A2775B" w:rsidRDefault="00A2775B" w:rsidP="00A2775B">
      <w:pPr>
        <w:tabs>
          <w:tab w:val="left" w:pos="1028"/>
        </w:tabs>
        <w:spacing w:line="298" w:lineRule="exact"/>
        <w:ind w:left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ОП.04. «Основы материаловедения»:</w:t>
      </w:r>
    </w:p>
    <w:p w:rsidR="00A2775B" w:rsidRPr="00A2775B" w:rsidRDefault="00A2775B" w:rsidP="00A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775B">
        <w:rPr>
          <w:rFonts w:ascii="Times New Roman" w:hAnsi="Times New Roman" w:cs="Times New Roman"/>
        </w:rPr>
        <w:tab/>
      </w:r>
      <w:r w:rsidRPr="00A2775B">
        <w:rPr>
          <w:rFonts w:ascii="Times New Roman" w:eastAsia="Times New Roman" w:hAnsi="Times New Roman" w:cs="Times New Roman"/>
          <w:b/>
          <w:color w:val="auto"/>
          <w:lang w:bidi="ar-SA"/>
        </w:rPr>
        <w:t>В результате освоения учебной дисциплины обучающийся должен уметь:</w:t>
      </w:r>
    </w:p>
    <w:p w:rsidR="00A2775B" w:rsidRPr="00A2775B" w:rsidRDefault="00A2775B" w:rsidP="00A2775B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пользоваться справочными таблицами для определения свойств материалов;</w:t>
      </w:r>
    </w:p>
    <w:p w:rsidR="00A2775B" w:rsidRPr="00A2775B" w:rsidRDefault="00A2775B" w:rsidP="00A2775B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выбирать материалы для осуществления профессиональной деятельности.</w:t>
      </w:r>
    </w:p>
    <w:p w:rsidR="00A2775B" w:rsidRPr="00A2775B" w:rsidRDefault="00A2775B" w:rsidP="00A2775B">
      <w:pPr>
        <w:widowControl/>
        <w:ind w:left="1004"/>
        <w:rPr>
          <w:rFonts w:ascii="Times New Roman" w:eastAsia="Times New Roman" w:hAnsi="Times New Roman" w:cs="Times New Roman"/>
          <w:color w:val="auto"/>
          <w:lang w:bidi="ar-SA"/>
        </w:rPr>
      </w:pPr>
    </w:p>
    <w:p w:rsidR="00A2775B" w:rsidRPr="00A2775B" w:rsidRDefault="00A2775B" w:rsidP="00A27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bidi="ar-SA"/>
        </w:rPr>
        <w:t>В результате освоения учебной дисциплины обучающийся должен знать:</w:t>
      </w:r>
    </w:p>
    <w:p w:rsidR="00A2775B" w:rsidRPr="00A2775B" w:rsidRDefault="00A2775B" w:rsidP="00A2775B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A2775B" w:rsidRPr="00A2775B" w:rsidRDefault="00A2775B" w:rsidP="00A2775B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 xml:space="preserve">правила применения охлаждающих и смазывающих материалов; </w:t>
      </w:r>
    </w:p>
    <w:p w:rsidR="00A2775B" w:rsidRPr="00A2775B" w:rsidRDefault="00A2775B" w:rsidP="00A2775B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механические испытания образцов материалов.</w:t>
      </w:r>
    </w:p>
    <w:p w:rsidR="00A2775B" w:rsidRPr="00A2775B" w:rsidRDefault="00A2775B" w:rsidP="00A2775B">
      <w:pPr>
        <w:tabs>
          <w:tab w:val="left" w:pos="1028"/>
        </w:tabs>
        <w:spacing w:line="298" w:lineRule="exact"/>
        <w:ind w:left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A2775B">
        <w:rPr>
          <w:rFonts w:ascii="Times New Roman" w:eastAsia="Times New Roman" w:hAnsi="Times New Roman" w:cs="Times New Roman"/>
        </w:rPr>
        <w:t>ОП.05. «Допуски и технические измерения»:</w:t>
      </w:r>
    </w:p>
    <w:p w:rsidR="00A2775B" w:rsidRPr="00A2775B" w:rsidRDefault="00A2775B" w:rsidP="00A27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bidi="ar-SA"/>
        </w:rPr>
        <w:t>В результате освоения учебной дисциплины обучающийся должен уметь:</w:t>
      </w:r>
    </w:p>
    <w:p w:rsidR="00A2775B" w:rsidRPr="00A2775B" w:rsidRDefault="00A2775B" w:rsidP="00A2775B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Контролировать качество выполняемых работ</w:t>
      </w:r>
    </w:p>
    <w:p w:rsidR="00A2775B" w:rsidRPr="00A2775B" w:rsidRDefault="00A2775B" w:rsidP="00A27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bidi="ar-SA"/>
        </w:rPr>
        <w:t>В результате освоения учебной дисциплины обучающийся должен знать:</w:t>
      </w:r>
    </w:p>
    <w:p w:rsidR="00A2775B" w:rsidRPr="00A2775B" w:rsidRDefault="00A2775B" w:rsidP="00A2775B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Системы допусков и посадок, точность обработки, квалитеты, классы точности;</w:t>
      </w:r>
    </w:p>
    <w:p w:rsidR="00A2775B" w:rsidRPr="00A2775B" w:rsidRDefault="00A2775B" w:rsidP="00A2775B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Допуски и отклонения формы и расположения поверхностей.</w:t>
      </w:r>
    </w:p>
    <w:p w:rsidR="00A2775B" w:rsidRPr="00A2775B" w:rsidRDefault="00A2775B" w:rsidP="00A2775B">
      <w:pPr>
        <w:tabs>
          <w:tab w:val="left" w:pos="940"/>
        </w:tabs>
        <w:rPr>
          <w:rFonts w:ascii="Times New Roman" w:hAnsi="Times New Roman" w:cs="Times New Roman"/>
        </w:rPr>
      </w:pPr>
      <w:r w:rsidRPr="00A2775B">
        <w:rPr>
          <w:rFonts w:ascii="Times New Roman" w:hAnsi="Times New Roman" w:cs="Times New Roman"/>
        </w:rPr>
        <w:t>ОП.06. «Основы экономики»:</w:t>
      </w:r>
    </w:p>
    <w:p w:rsidR="00A2775B" w:rsidRPr="00A2775B" w:rsidRDefault="00A2775B" w:rsidP="00A27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bidi="ar-SA"/>
        </w:rPr>
        <w:t>В результате освоения учебной дисциплины обучающийся должен уметь:</w:t>
      </w:r>
    </w:p>
    <w:p w:rsidR="00A2775B" w:rsidRPr="00A2775B" w:rsidRDefault="00A2775B" w:rsidP="00A2775B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</w:p>
    <w:p w:rsidR="00A2775B" w:rsidRPr="00A2775B" w:rsidRDefault="00A2775B" w:rsidP="00A27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bidi="ar-SA"/>
        </w:rPr>
        <w:t>В результате освоения учебной дисциплины обучающийся должен знать:</w:t>
      </w:r>
    </w:p>
    <w:p w:rsidR="00A2775B" w:rsidRPr="00A2775B" w:rsidRDefault="00A2775B" w:rsidP="00A2775B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общие принципы организации производственного и технологического процесса;</w:t>
      </w:r>
    </w:p>
    <w:p w:rsidR="00A2775B" w:rsidRPr="00A2775B" w:rsidRDefault="00A2775B" w:rsidP="00A2775B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механизмы ценообразования на продукцию, формы оплаты труда в современных условиях;</w:t>
      </w:r>
    </w:p>
    <w:p w:rsidR="00A2775B" w:rsidRPr="00A2775B" w:rsidRDefault="00A2775B" w:rsidP="00A2775B">
      <w:pPr>
        <w:tabs>
          <w:tab w:val="left" w:pos="940"/>
        </w:tabs>
        <w:rPr>
          <w:rFonts w:ascii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цели и задачи структурного подразделения, структуру организации, основы экономических знаний, необходимых в отрасли</w:t>
      </w:r>
    </w:p>
    <w:p w:rsidR="00A2775B" w:rsidRPr="00A2775B" w:rsidRDefault="00A2775B" w:rsidP="00A2775B">
      <w:pPr>
        <w:rPr>
          <w:rFonts w:ascii="Times New Roman" w:hAnsi="Times New Roman" w:cs="Times New Roman"/>
        </w:rPr>
      </w:pPr>
    </w:p>
    <w:p w:rsidR="00A2775B" w:rsidRPr="00A2775B" w:rsidRDefault="00A2775B" w:rsidP="00A2775B">
      <w:pPr>
        <w:ind w:firstLine="708"/>
        <w:rPr>
          <w:rFonts w:ascii="Times New Roman" w:hAnsi="Times New Roman" w:cs="Times New Roman"/>
        </w:rPr>
      </w:pPr>
      <w:r w:rsidRPr="00A2775B">
        <w:rPr>
          <w:rFonts w:ascii="Times New Roman" w:hAnsi="Times New Roman" w:cs="Times New Roman"/>
        </w:rPr>
        <w:t>ОП.07. «Безопасность жизнедеятельности»</w:t>
      </w:r>
    </w:p>
    <w:p w:rsidR="00A2775B" w:rsidRPr="00A2775B" w:rsidRDefault="00A2775B" w:rsidP="00A2775B">
      <w:pPr>
        <w:rPr>
          <w:rFonts w:ascii="Times New Roman" w:hAnsi="Times New Roman" w:cs="Times New Roman"/>
        </w:rPr>
      </w:pPr>
    </w:p>
    <w:p w:rsidR="00A2775B" w:rsidRPr="00A2775B" w:rsidRDefault="00A2775B" w:rsidP="00A2775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bCs/>
          <w:lang w:bidi="ar-SA"/>
        </w:rPr>
      </w:pPr>
      <w:r w:rsidRPr="00A2775B">
        <w:rPr>
          <w:rFonts w:ascii="Times New Roman" w:eastAsia="Calibri" w:hAnsi="Times New Roman" w:cs="Times New Roman"/>
          <w:bCs/>
          <w:lang w:bidi="ar-SA"/>
        </w:rPr>
        <w:t>В результате освоения дисциплины студент должен</w:t>
      </w:r>
    </w:p>
    <w:p w:rsidR="00A2775B" w:rsidRPr="00A2775B" w:rsidRDefault="00A2775B" w:rsidP="00A2775B">
      <w:pPr>
        <w:widowControl/>
        <w:rPr>
          <w:rFonts w:ascii="Times New Roman" w:eastAsia="Calibri" w:hAnsi="Times New Roman" w:cs="Times New Roman"/>
          <w:bCs/>
          <w:lang w:bidi="ar-SA"/>
        </w:rPr>
      </w:pPr>
      <w:r w:rsidRPr="00A2775B">
        <w:rPr>
          <w:rFonts w:ascii="Times New Roman" w:eastAsia="Calibri" w:hAnsi="Times New Roman" w:cs="Times New Roman"/>
          <w:bCs/>
          <w:lang w:bidi="ar-SA"/>
        </w:rPr>
        <w:t xml:space="preserve">-  </w:t>
      </w:r>
      <w:r w:rsidRPr="00A2775B">
        <w:rPr>
          <w:rFonts w:ascii="Times New Roman" w:eastAsia="Calibri" w:hAnsi="Times New Roman" w:cs="Times New Roman"/>
          <w:b/>
          <w:bCs/>
          <w:lang w:bidi="ar-SA"/>
        </w:rPr>
        <w:t>знать:</w:t>
      </w:r>
    </w:p>
    <w:p w:rsidR="00A2775B" w:rsidRPr="00A2775B" w:rsidRDefault="00A2775B" w:rsidP="00A2775B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bCs/>
          <w:color w:val="auto"/>
          <w:lang w:bidi="ar-SA"/>
        </w:rPr>
        <w:t>Принципы обеспечения устойчивости объектов экономики, прогнозирование развития  событии и стихийных явлений и оценки последствий при техногенных чрезвычайных ситуациях и стихийных явлениях, в том числе в условиях противодействия терроризму  как серьезной угрозе национальной безопасности России;</w:t>
      </w:r>
    </w:p>
    <w:p w:rsidR="00A2775B" w:rsidRPr="00A2775B" w:rsidRDefault="00A2775B" w:rsidP="00A2775B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bCs/>
          <w:color w:val="auto"/>
          <w:lang w:bidi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2775B" w:rsidRPr="00A2775B" w:rsidRDefault="00A2775B" w:rsidP="00A2775B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bCs/>
          <w:color w:val="auto"/>
          <w:lang w:bidi="ar-SA"/>
        </w:rPr>
        <w:t>Основы военной службы и обороны государства;</w:t>
      </w:r>
    </w:p>
    <w:p w:rsidR="00A2775B" w:rsidRPr="00A2775B" w:rsidRDefault="00A2775B" w:rsidP="00A2775B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bCs/>
          <w:color w:val="auto"/>
          <w:lang w:bidi="ar-SA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2775B" w:rsidRPr="00A2775B" w:rsidRDefault="00A2775B" w:rsidP="00A2775B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bCs/>
          <w:color w:val="auto"/>
          <w:lang w:bidi="ar-SA"/>
        </w:rPr>
        <w:t>Меры пожарной безопасности и правила безопасного поведения при пожарах;</w:t>
      </w:r>
    </w:p>
    <w:p w:rsidR="00A2775B" w:rsidRPr="00A2775B" w:rsidRDefault="00A2775B" w:rsidP="00A2775B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bCs/>
          <w:color w:val="auto"/>
          <w:lang w:bidi="ar-SA"/>
        </w:rPr>
        <w:t>Организация и порядок призыва граждан на военную службу и поступления на нее в добровольном порядке;</w:t>
      </w:r>
    </w:p>
    <w:p w:rsidR="00A2775B" w:rsidRPr="00A2775B" w:rsidRDefault="00A2775B" w:rsidP="00A2775B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bCs/>
          <w:color w:val="auto"/>
          <w:lang w:bidi="ar-SA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A2775B" w:rsidRPr="00A2775B" w:rsidRDefault="00A2775B" w:rsidP="00A2775B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bCs/>
          <w:lang w:bidi="ar-SA"/>
        </w:rPr>
        <w:t>-</w:t>
      </w:r>
      <w:r w:rsidRPr="00A2775B">
        <w:rPr>
          <w:rFonts w:ascii="Times New Roman" w:eastAsia="Calibri" w:hAnsi="Times New Roman" w:cs="Times New Roman"/>
          <w:b/>
          <w:bCs/>
          <w:lang w:bidi="ar-SA"/>
        </w:rPr>
        <w:t xml:space="preserve">  уметь: </w:t>
      </w:r>
      <w:r w:rsidRPr="00A2775B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A2775B" w:rsidRPr="00A2775B" w:rsidRDefault="00A2775B" w:rsidP="00A2775B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color w:val="auto"/>
          <w:lang w:bidi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2775B" w:rsidRPr="00A2775B" w:rsidRDefault="00A2775B" w:rsidP="00A2775B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color w:val="auto"/>
          <w:lang w:bidi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2775B" w:rsidRPr="00A2775B" w:rsidRDefault="00A2775B" w:rsidP="00A2775B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color w:val="auto"/>
          <w:lang w:bidi="ar-SA"/>
        </w:rPr>
        <w:t>Использовать средства индивидуальной и коллективной защиты от оружия массового поражения;</w:t>
      </w:r>
    </w:p>
    <w:p w:rsidR="00A2775B" w:rsidRPr="00A2775B" w:rsidRDefault="00A2775B" w:rsidP="00A2775B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color w:val="auto"/>
          <w:lang w:bidi="ar-SA"/>
        </w:rPr>
        <w:t>Применять средства пожаротушения;</w:t>
      </w:r>
    </w:p>
    <w:p w:rsidR="00A2775B" w:rsidRPr="00A2775B" w:rsidRDefault="00A2775B" w:rsidP="00A2775B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lang w:bidi="ar-SA"/>
        </w:rPr>
      </w:pPr>
      <w:r w:rsidRPr="00A2775B">
        <w:rPr>
          <w:rFonts w:ascii="Times New Roman" w:eastAsia="Calibri" w:hAnsi="Times New Roman" w:cs="Times New Roman"/>
          <w:color w:val="auto"/>
          <w:lang w:bidi="ar-SA"/>
        </w:rPr>
        <w:t>Оказывать первую помощь пострадавшим</w:t>
      </w:r>
    </w:p>
    <w:p w:rsidR="00A2775B" w:rsidRPr="00A2775B" w:rsidRDefault="00A2775B" w:rsidP="00A2775B">
      <w:pPr>
        <w:rPr>
          <w:rFonts w:ascii="Times New Roman" w:hAnsi="Times New Roman" w:cs="Times New Roman"/>
        </w:rPr>
      </w:pPr>
    </w:p>
    <w:p w:rsidR="00A2775B" w:rsidRPr="00A2775B" w:rsidRDefault="00A2775B" w:rsidP="00A2775B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  <w:t>ПМ.01 Подготовительно-сварочные работы и контроль качества сварных швов после сварки</w:t>
      </w:r>
    </w:p>
    <w:p w:rsidR="00A2775B" w:rsidRPr="00A2775B" w:rsidRDefault="00A2775B" w:rsidP="00A27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иметь практический опыт: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выполнения типовых слесарных операций, применяемых при подготовке деталей перед сваркой;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выполнения сборки элементов конструкции (изделий, узлов, деталей) под сварку на прихватках;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эксплуатирования оборудования для сварки;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выполнения предварительного, сопутствующего (межслойного) подогрева свариваемых кромок;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выполнения зачистки швов после сварки;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использования измерительного инструмента для контроля геометрических размеров сварного шва;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определения причин дефектов сварочных швов и соединений;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предупреждения и устранения различных видов дефектов в сварных швах.</w:t>
      </w:r>
    </w:p>
    <w:p w:rsidR="00A2775B" w:rsidRPr="00F7236F" w:rsidRDefault="00A2775B" w:rsidP="00F7236F">
      <w:pPr>
        <w:widowControl/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уметь: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hAnsi="Times New Roman" w:cs="Times New Roman"/>
        </w:rPr>
        <w:tab/>
      </w: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использовать ручной и механизированный инструмент зачистки сварных швов и</w:t>
      </w: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br/>
        <w:t>удаления поверхностных дефектов после сварки;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проверять работоспособность и исправность оборудования поста для сварки;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использовать ручной и механизированный инструмент для подготовки элементов</w:t>
      </w: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br/>
        <w:t>конструкции (изделий, узлов, деталей) под сварку;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выполнять предварительный, сопутствующий (межслойный) подогрев металла в</w:t>
      </w: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br/>
        <w:t>соответствии с требованиями производственно-технологической документации по сварке;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применять сборочные приспособления для сборки элементов конструкции (изделий,</w:t>
      </w: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br/>
        <w:t>узлов, деталей) под сварку;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подготавливать сварочные материалы к сварке;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зачищать швы после сварки;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пользоваться производственн</w:t>
      </w:r>
      <w:proofErr w:type="gramStart"/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о-</w:t>
      </w:r>
      <w:proofErr w:type="gramEnd"/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технологической и нормативной  документацией для выполнения трудовых функций.</w:t>
      </w:r>
    </w:p>
    <w:p w:rsidR="00A2775B" w:rsidRPr="00A2775B" w:rsidRDefault="00A2775B" w:rsidP="00A2775B">
      <w:pPr>
        <w:widowControl/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знать: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необходимость проведения подогрева при </w:t>
      </w:r>
      <w:r w:rsidRPr="00A2775B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>сварке</w:t>
      </w: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классификацию и общие представления о методах и способах сварки;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основные типы, конструктивные элементы, размеры сварных соединений и обозначение их на чертежах;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основные типы, конструктивные элементы, разделки кромок;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основы технологии сварочного производства;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виды и назначение сборочных, технологических приспособлений и оснастки;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основные правила чтения технологической документации;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типы дефектов сварного шва; методы неразрушающего контроля;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причины возникновения и меры предупреждения видимых дефектов;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способы устранения дефектов сварных швов;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правила подготовки кромок изделий под сварку;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устройство вспомогательного оборудования, назначение, правила его эксплуатации и область применения;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правила сборки элементов конструкции под сварку;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порядок проведения работ по предварительному, сопутствующему (межслойному) подогреву металла;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устройство сварочного оборудования, </w:t>
      </w:r>
      <w:r w:rsidRPr="00A2775B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>назначение, правила его эксплуатации и</w:t>
      </w: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область применения;</w:t>
      </w:r>
    </w:p>
    <w:p w:rsidR="00A2775B" w:rsidRPr="00A2775B" w:rsidRDefault="00A2775B" w:rsidP="00A2775B">
      <w:pPr>
        <w:widowControl/>
        <w:numPr>
          <w:ilvl w:val="0"/>
          <w:numId w:val="15"/>
        </w:numPr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правила технической эксплуатации электроустановок;</w:t>
      </w:r>
    </w:p>
    <w:p w:rsidR="00A2775B" w:rsidRPr="00A2775B" w:rsidRDefault="00A2775B" w:rsidP="00A2775B">
      <w:pPr>
        <w:widowControl/>
        <w:numPr>
          <w:ilvl w:val="0"/>
          <w:numId w:val="15"/>
        </w:numPr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классификацию сварочного оборудования и материалов;</w:t>
      </w:r>
    </w:p>
    <w:p w:rsidR="00A2775B" w:rsidRPr="00A2775B" w:rsidRDefault="00A2775B" w:rsidP="00A2775B">
      <w:pPr>
        <w:widowControl/>
        <w:numPr>
          <w:ilvl w:val="0"/>
          <w:numId w:val="15"/>
        </w:numPr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основные принципы работы источников питания для сварки;</w:t>
      </w:r>
    </w:p>
    <w:p w:rsidR="00A2775B" w:rsidRPr="00A2775B" w:rsidRDefault="00A2775B" w:rsidP="00A2775B">
      <w:pPr>
        <w:widowControl/>
        <w:numPr>
          <w:ilvl w:val="0"/>
          <w:numId w:val="15"/>
        </w:numPr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правила хранения и транспортировки сварочных материалов.</w:t>
      </w:r>
    </w:p>
    <w:p w:rsidR="00A2775B" w:rsidRPr="00A2775B" w:rsidRDefault="00A2775B" w:rsidP="00F7236F">
      <w:pPr>
        <w:spacing w:line="274" w:lineRule="exact"/>
        <w:ind w:left="360"/>
        <w:rPr>
          <w:rFonts w:ascii="Times New Roman" w:eastAsia="Times New Roman" w:hAnsi="Times New Roman" w:cs="Times New Roman"/>
          <w:b/>
        </w:rPr>
      </w:pPr>
      <w:r w:rsidRPr="00A2775B">
        <w:rPr>
          <w:rFonts w:ascii="Times New Roman" w:eastAsia="Calibri" w:hAnsi="Times New Roman" w:cs="Times New Roman"/>
          <w:b/>
        </w:rPr>
        <w:t xml:space="preserve">ПМ.02  </w:t>
      </w:r>
      <w:r w:rsidRPr="00A2775B">
        <w:rPr>
          <w:rFonts w:ascii="Times New Roman" w:eastAsia="Times New Roman" w:hAnsi="Times New Roman" w:cs="Times New Roman"/>
          <w:b/>
        </w:rPr>
        <w:t>Ручная дуговая сварка (наплавка, резка) плавящимся покрытым электродом</w:t>
      </w:r>
    </w:p>
    <w:p w:rsidR="00A2775B" w:rsidRPr="00A2775B" w:rsidRDefault="00A2775B" w:rsidP="00A27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иметь практический опыт: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A2775B" w:rsidRPr="00A2775B" w:rsidRDefault="00A2775B" w:rsidP="00A2775B">
      <w:pPr>
        <w:widowControl/>
        <w:numPr>
          <w:ilvl w:val="0"/>
          <w:numId w:val="16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выполнения дуговой резки.</w:t>
      </w:r>
    </w:p>
    <w:p w:rsidR="00A2775B" w:rsidRPr="00A2775B" w:rsidRDefault="00A2775B" w:rsidP="00A2775B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уметь: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выполнять сварку различных деталей и конструкций во всех пространственных положениях сварного шва;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владеть техникой дуговой резки металла.</w:t>
      </w:r>
    </w:p>
    <w:p w:rsidR="00A2775B" w:rsidRPr="00A2775B" w:rsidRDefault="00A2775B" w:rsidP="00A2775B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знать: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технику и технологию ручной дуговой сварки </w:t>
      </w:r>
      <w:r w:rsidRPr="00A2775B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>(наплавки, резки) плавящимся покрытым</w:t>
      </w: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электродом различных деталей и конструкций в пространственных положениях сварного шва;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основы дуговой резки;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A2775B" w:rsidRPr="00A2775B" w:rsidRDefault="00A2775B" w:rsidP="00A2775B">
      <w:pPr>
        <w:tabs>
          <w:tab w:val="left" w:pos="480"/>
        </w:tabs>
        <w:rPr>
          <w:rFonts w:ascii="Times New Roman" w:hAnsi="Times New Roman" w:cs="Times New Roman"/>
        </w:rPr>
      </w:pPr>
      <w:r w:rsidRPr="00A2775B">
        <w:rPr>
          <w:rFonts w:ascii="Times New Roman" w:hAnsi="Times New Roman" w:cs="Times New Roman"/>
        </w:rPr>
        <w:t>ПМ. 05  Газовая сварка (наплавка)</w:t>
      </w:r>
    </w:p>
    <w:p w:rsidR="00A2775B" w:rsidRPr="00A2775B" w:rsidRDefault="00A2775B" w:rsidP="00A27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иметь практический опыт:</w:t>
      </w:r>
    </w:p>
    <w:p w:rsidR="00A2775B" w:rsidRPr="00A2775B" w:rsidRDefault="00A2775B" w:rsidP="00A2775B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проверки оснащенности поста газовой сварки;</w:t>
      </w:r>
    </w:p>
    <w:p w:rsidR="00A2775B" w:rsidRPr="00A2775B" w:rsidRDefault="00A2775B" w:rsidP="00A2775B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настройки оборудования для газовой сварки (наплавки);</w:t>
      </w:r>
    </w:p>
    <w:p w:rsidR="00A2775B" w:rsidRPr="00A2775B" w:rsidRDefault="00A2775B" w:rsidP="00A2775B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выполнения газовой сварки (наплавки) различных деталей и конструкций.</w:t>
      </w:r>
    </w:p>
    <w:p w:rsidR="00A2775B" w:rsidRPr="00A2775B" w:rsidRDefault="00A2775B" w:rsidP="00A2775B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уметь: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проверять работоспособность и исправность оборудования для газовой сварки (наплавки);  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настраивать сварочное оборудование для газовой сварки (наплавки);</w:t>
      </w:r>
    </w:p>
    <w:p w:rsidR="00A2775B" w:rsidRPr="00A2775B" w:rsidRDefault="00A2775B" w:rsidP="00A2775B">
      <w:pPr>
        <w:widowControl/>
        <w:numPr>
          <w:ilvl w:val="0"/>
          <w:numId w:val="14"/>
        </w:num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владеть техникой газовой сварки (наплавки) различных деталей и конструкций во всех пространственных положениях сварного шва.</w:t>
      </w:r>
    </w:p>
    <w:p w:rsidR="00A2775B" w:rsidRPr="00A2775B" w:rsidRDefault="00A2775B" w:rsidP="00A2775B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знать: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основные типы, конструктивные элементы и размеры сварных соединений, выполняемых газовой сваркой (наплавкой);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основные группы и марки материалов, свариваемых газовой сварко</w:t>
      </w:r>
      <w:proofErr w:type="gramStart"/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й(</w:t>
      </w:r>
      <w:proofErr w:type="gramEnd"/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наплавкой);  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сварочные (наплавочные) материалы для газовой сварки (наплавки);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технику и технологию газовой сварки (наплавки) различных деталей и конструкций во всех пространственных положениях сварного шва;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правила эксплуатации газовых баллонов;</w:t>
      </w:r>
    </w:p>
    <w:p w:rsidR="00A2775B" w:rsidRPr="00A2775B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правила обслуживания переносных газогенераторов;</w:t>
      </w:r>
    </w:p>
    <w:p w:rsidR="00A2775B" w:rsidRPr="00F7236F" w:rsidRDefault="00A2775B" w:rsidP="00A2775B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2775B">
        <w:rPr>
          <w:rFonts w:ascii="Times New Roman" w:eastAsia="Times New Roman" w:hAnsi="Times New Roman" w:cs="Times New Roman"/>
          <w:color w:val="auto"/>
          <w:lang w:eastAsia="ar-SA" w:bidi="ar-SA"/>
        </w:rPr>
        <w:t>причины возникновения дефектов сварных швов, способы их предупреждения и исправления.</w:t>
      </w:r>
    </w:p>
    <w:p w:rsidR="00A2775B" w:rsidRPr="00A2775B" w:rsidRDefault="00A2775B" w:rsidP="00A2775B">
      <w:pPr>
        <w:tabs>
          <w:tab w:val="left" w:pos="1028"/>
        </w:tabs>
        <w:spacing w:line="298" w:lineRule="exact"/>
        <w:ind w:left="780"/>
        <w:jc w:val="both"/>
        <w:rPr>
          <w:rFonts w:ascii="Times New Roman" w:eastAsia="Times New Roman" w:hAnsi="Times New Roman" w:cs="Times New Roman"/>
        </w:rPr>
      </w:pPr>
      <w:r w:rsidRPr="00A2775B">
        <w:rPr>
          <w:rFonts w:ascii="Times New Roman" w:eastAsia="Times New Roman" w:hAnsi="Times New Roman" w:cs="Times New Roman"/>
        </w:rPr>
        <w:t>ФК. 00. «Физическая культура»:</w:t>
      </w:r>
    </w:p>
    <w:p w:rsidR="00A2775B" w:rsidRPr="00A2775B" w:rsidRDefault="00A2775B" w:rsidP="00A2775B">
      <w:pPr>
        <w:widowControl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будет </w:t>
      </w:r>
      <w:r w:rsidRPr="00A2775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знать:</w:t>
      </w:r>
    </w:p>
    <w:p w:rsidR="00A2775B" w:rsidRPr="00A2775B" w:rsidRDefault="00A2775B" w:rsidP="00F7236F">
      <w:pPr>
        <w:widowControl/>
        <w:shd w:val="clear" w:color="auto" w:fill="FFFFFF"/>
        <w:tabs>
          <w:tab w:val="left" w:pos="360"/>
          <w:tab w:val="left" w:pos="540"/>
        </w:tabs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A2775B" w:rsidRPr="00A2775B" w:rsidRDefault="00A2775B" w:rsidP="00F7236F">
      <w:pPr>
        <w:widowControl/>
        <w:tabs>
          <w:tab w:val="left" w:pos="360"/>
          <w:tab w:val="left" w:pos="540"/>
        </w:tabs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способы контроля и оценки индивидуального физического развития и физической подготовленности;</w:t>
      </w:r>
    </w:p>
    <w:p w:rsidR="00A2775B" w:rsidRPr="00A2775B" w:rsidRDefault="00A2775B" w:rsidP="00F7236F">
      <w:pPr>
        <w:widowControl/>
        <w:tabs>
          <w:tab w:val="left" w:pos="360"/>
          <w:tab w:val="left" w:pos="540"/>
        </w:tabs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A2775B" w:rsidRPr="00A2775B" w:rsidRDefault="00A2775B" w:rsidP="00A2775B">
      <w:pPr>
        <w:tabs>
          <w:tab w:val="left" w:pos="360"/>
          <w:tab w:val="left" w:pos="540"/>
        </w:tabs>
        <w:autoSpaceDE w:val="0"/>
        <w:ind w:left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2775B" w:rsidRPr="00A2775B" w:rsidRDefault="00A2775B" w:rsidP="00A2775B">
      <w:pPr>
        <w:widowControl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будет </w:t>
      </w:r>
      <w:r w:rsidRPr="00A2775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уметь:</w:t>
      </w:r>
    </w:p>
    <w:p w:rsidR="00A2775B" w:rsidRPr="00A2775B" w:rsidRDefault="00A2775B" w:rsidP="00F7236F">
      <w:pPr>
        <w:widowControl/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2775B">
        <w:rPr>
          <w:rFonts w:ascii="Times New Roman" w:eastAsia="Times New Roman" w:hAnsi="Times New Roman" w:cs="Times New Roman"/>
          <w:lang w:bidi="ar-SA"/>
        </w:rPr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:rsidR="007040E6" w:rsidRDefault="00A2775B" w:rsidP="00F7236F">
      <w:pPr>
        <w:widowControl/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2775B">
        <w:rPr>
          <w:rFonts w:ascii="Times New Roman" w:eastAsia="Times New Roman" w:hAnsi="Times New Roman" w:cs="Times New Roman"/>
          <w:lang w:bidi="ar-SA"/>
        </w:rPr>
        <w:t>выполнять простейшие приемы самомассажа и релаксации;</w:t>
      </w:r>
    </w:p>
    <w:p w:rsidR="00A2775B" w:rsidRPr="00A2775B" w:rsidRDefault="00F7236F" w:rsidP="00F7236F">
      <w:pPr>
        <w:widowControl/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A2775B" w:rsidRPr="00A2775B">
        <w:rPr>
          <w:rFonts w:ascii="Times New Roman" w:eastAsia="Times New Roman" w:hAnsi="Times New Roman" w:cs="Times New Roman"/>
          <w:lang w:bidi="ar-SA"/>
        </w:rPr>
        <w:t>роводить самоконтроль при занятиях физическими упражнениями;</w:t>
      </w:r>
    </w:p>
    <w:p w:rsidR="00A2775B" w:rsidRPr="00A2775B" w:rsidRDefault="00A2775B" w:rsidP="007040E6">
      <w:pPr>
        <w:widowControl/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2775B">
        <w:rPr>
          <w:rFonts w:ascii="Times New Roman" w:eastAsia="Times New Roman" w:hAnsi="Times New Roman" w:cs="Times New Roman"/>
          <w:lang w:bidi="ar-SA"/>
        </w:rPr>
        <w:lastRenderedPageBreak/>
        <w:t>преодолевать искусственные и естественные препятствия с использованием разнообразных способов передвижения;</w:t>
      </w:r>
    </w:p>
    <w:p w:rsidR="00A2775B" w:rsidRPr="00A2775B" w:rsidRDefault="00A2775B" w:rsidP="007040E6">
      <w:pPr>
        <w:widowControl/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2775B">
        <w:rPr>
          <w:rFonts w:ascii="Times New Roman" w:eastAsia="Times New Roman" w:hAnsi="Times New Roman" w:cs="Times New Roman"/>
          <w:lang w:bidi="ar-SA"/>
        </w:rPr>
        <w:t xml:space="preserve">выполнять приемы  страховки и </w:t>
      </w:r>
      <w:proofErr w:type="spellStart"/>
      <w:r w:rsidRPr="00A2775B">
        <w:rPr>
          <w:rFonts w:ascii="Times New Roman" w:eastAsia="Times New Roman" w:hAnsi="Times New Roman" w:cs="Times New Roman"/>
          <w:lang w:bidi="ar-SA"/>
        </w:rPr>
        <w:t>самостраховки</w:t>
      </w:r>
      <w:proofErr w:type="spellEnd"/>
      <w:r w:rsidRPr="00A2775B">
        <w:rPr>
          <w:rFonts w:ascii="Times New Roman" w:eastAsia="Times New Roman" w:hAnsi="Times New Roman" w:cs="Times New Roman"/>
          <w:lang w:bidi="ar-SA"/>
        </w:rPr>
        <w:t>;</w:t>
      </w:r>
    </w:p>
    <w:p w:rsidR="00A2775B" w:rsidRPr="00A2775B" w:rsidRDefault="00A2775B" w:rsidP="007040E6">
      <w:pPr>
        <w:widowControl/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2775B">
        <w:rPr>
          <w:rFonts w:ascii="Times New Roman" w:eastAsia="Times New Roman" w:hAnsi="Times New Roman" w:cs="Times New Roman"/>
          <w:lang w:bidi="ar-SA"/>
        </w:rPr>
        <w:t>осуществлять творческое сотрудничество в коллективных формах занятий физической культурой;</w:t>
      </w:r>
    </w:p>
    <w:p w:rsidR="00A2775B" w:rsidRPr="00A2775B" w:rsidRDefault="00A2775B" w:rsidP="007040E6">
      <w:pPr>
        <w:widowControl/>
        <w:shd w:val="clear" w:color="auto" w:fill="FFFFFF"/>
        <w:tabs>
          <w:tab w:val="left" w:pos="360"/>
        </w:tabs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2775B">
        <w:rPr>
          <w:rFonts w:ascii="Times New Roman" w:eastAsia="Times New Roman" w:hAnsi="Times New Roman" w:cs="Times New Roman"/>
          <w:lang w:bidi="ar-SA"/>
        </w:rPr>
        <w:t>выполнять контрольные нормативы, предусмотренные государственным стандартом по легкой атлетике, волейболу, баскетболу, мини-футболу, лыжным гонкам при соответствующей тренировке, с учетом состояния здоровья и функциональных возможностей своего организма.</w:t>
      </w:r>
    </w:p>
    <w:p w:rsidR="00A2775B" w:rsidRPr="00A2775B" w:rsidRDefault="00A2775B" w:rsidP="00A2775B">
      <w:pPr>
        <w:widowControl/>
        <w:tabs>
          <w:tab w:val="left" w:pos="1144"/>
        </w:tabs>
        <w:spacing w:before="120"/>
        <w:ind w:left="3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lang w:bidi="ar-SA"/>
        </w:rPr>
        <w:t xml:space="preserve">В результате освоения дисциплины обучающийся </w:t>
      </w:r>
      <w:r w:rsidRPr="00A2775B">
        <w:rPr>
          <w:rFonts w:ascii="Times New Roman" w:eastAsia="Times New Roman" w:hAnsi="Times New Roman" w:cs="Times New Roman"/>
          <w:b/>
          <w:bCs/>
          <w:lang w:bidi="ar-SA"/>
        </w:rPr>
        <w:t xml:space="preserve">будет </w:t>
      </w:r>
      <w:r w:rsidRPr="00A2775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использовать</w:t>
      </w:r>
      <w:r w:rsidRPr="00A2775B">
        <w:rPr>
          <w:rFonts w:ascii="Times New Roman" w:eastAsia="Times New Roman" w:hAnsi="Times New Roman" w:cs="Times New Roman"/>
          <w:color w:val="auto"/>
          <w:lang w:bidi="ar-SA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A2775B">
        <w:rPr>
          <w:rFonts w:ascii="Times New Roman" w:eastAsia="Times New Roman" w:hAnsi="Times New Roman" w:cs="Times New Roman"/>
          <w:color w:val="auto"/>
          <w:lang w:bidi="ar-SA"/>
        </w:rPr>
        <w:t>для</w:t>
      </w:r>
      <w:proofErr w:type="gramEnd"/>
      <w:r w:rsidRPr="00A2775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2775B" w:rsidRPr="00A2775B" w:rsidRDefault="00A2775B" w:rsidP="007040E6">
      <w:pPr>
        <w:widowControl/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повышения  работоспособности, сохранения и укрепления здоровья;</w:t>
      </w:r>
    </w:p>
    <w:p w:rsidR="00A2775B" w:rsidRPr="00A2775B" w:rsidRDefault="00A2775B" w:rsidP="007040E6">
      <w:pPr>
        <w:widowControl/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подготовки к профессиональной деятельности и службе в Вооруженных Силах Российской Федерации;</w:t>
      </w:r>
    </w:p>
    <w:p w:rsidR="00A2775B" w:rsidRPr="00A2775B" w:rsidRDefault="00A2775B" w:rsidP="007040E6">
      <w:pPr>
        <w:widowControl/>
        <w:tabs>
          <w:tab w:val="left" w:pos="360"/>
        </w:tabs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2775B" w:rsidRPr="00A2775B" w:rsidRDefault="00A2775B" w:rsidP="007040E6">
      <w:pPr>
        <w:widowControl/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75B">
        <w:rPr>
          <w:rFonts w:ascii="Times New Roman" w:eastAsia="Times New Roman" w:hAnsi="Times New Roman" w:cs="Times New Roman"/>
          <w:color w:val="auto"/>
          <w:lang w:bidi="ar-SA"/>
        </w:rPr>
        <w:t>активной творческой деятельности, выбора и формирования здорового образа жизни.</w:t>
      </w:r>
    </w:p>
    <w:p w:rsidR="00A2775B" w:rsidRPr="00A2775B" w:rsidRDefault="00A2775B" w:rsidP="00A2775B">
      <w:pPr>
        <w:tabs>
          <w:tab w:val="left" w:pos="1028"/>
        </w:tabs>
        <w:spacing w:line="298" w:lineRule="exact"/>
        <w:ind w:left="7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75B" w:rsidRPr="00A2775B" w:rsidRDefault="00A2775B" w:rsidP="00A2775B">
      <w:pPr>
        <w:tabs>
          <w:tab w:val="left" w:pos="480"/>
        </w:tabs>
        <w:rPr>
          <w:rFonts w:ascii="Times New Roman" w:hAnsi="Times New Roman" w:cs="Times New Roman"/>
        </w:rPr>
      </w:pPr>
    </w:p>
    <w:p w:rsidR="00DE1D42" w:rsidRDefault="00DE1D42" w:rsidP="009623A1"/>
    <w:sectPr w:rsidR="00DE1D42" w:rsidSect="009623A1">
      <w:type w:val="evenPage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BD" w:rsidRDefault="00E762BD" w:rsidP="005043A0">
      <w:r>
        <w:separator/>
      </w:r>
    </w:p>
  </w:endnote>
  <w:endnote w:type="continuationSeparator" w:id="0">
    <w:p w:rsidR="00E762BD" w:rsidRDefault="00E762BD" w:rsidP="0050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BD" w:rsidRDefault="00E762BD" w:rsidP="005043A0">
      <w:r>
        <w:separator/>
      </w:r>
    </w:p>
  </w:footnote>
  <w:footnote w:type="continuationSeparator" w:id="0">
    <w:p w:rsidR="00E762BD" w:rsidRDefault="00E762BD" w:rsidP="0050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988"/>
    <w:multiLevelType w:val="hybridMultilevel"/>
    <w:tmpl w:val="F8568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C36F4"/>
    <w:multiLevelType w:val="multilevel"/>
    <w:tmpl w:val="DD3CCB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00006"/>
    <w:multiLevelType w:val="hybridMultilevel"/>
    <w:tmpl w:val="C8D65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690B2B"/>
    <w:multiLevelType w:val="hybridMultilevel"/>
    <w:tmpl w:val="39CCC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27050A3"/>
    <w:multiLevelType w:val="hybridMultilevel"/>
    <w:tmpl w:val="8A5A4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7F2DD3"/>
    <w:multiLevelType w:val="multilevel"/>
    <w:tmpl w:val="51E88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93D8C"/>
    <w:multiLevelType w:val="hybridMultilevel"/>
    <w:tmpl w:val="C52A6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F04DA"/>
    <w:multiLevelType w:val="hybridMultilevel"/>
    <w:tmpl w:val="513A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27D86"/>
    <w:multiLevelType w:val="hybridMultilevel"/>
    <w:tmpl w:val="98BCFCA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B537889"/>
    <w:multiLevelType w:val="hybridMultilevel"/>
    <w:tmpl w:val="7A104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57F93"/>
    <w:multiLevelType w:val="multilevel"/>
    <w:tmpl w:val="0BF662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B20F33"/>
    <w:multiLevelType w:val="hybridMultilevel"/>
    <w:tmpl w:val="34061DB0"/>
    <w:lvl w:ilvl="0" w:tplc="3522A9E0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542D063A"/>
    <w:multiLevelType w:val="multilevel"/>
    <w:tmpl w:val="1F60F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D33026"/>
    <w:multiLevelType w:val="hybridMultilevel"/>
    <w:tmpl w:val="17F20182"/>
    <w:lvl w:ilvl="0" w:tplc="5D0AAF7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81942EA"/>
    <w:multiLevelType w:val="hybridMultilevel"/>
    <w:tmpl w:val="B0482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E50066"/>
    <w:multiLevelType w:val="hybridMultilevel"/>
    <w:tmpl w:val="CCEE7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A4119"/>
    <w:multiLevelType w:val="hybridMultilevel"/>
    <w:tmpl w:val="2286D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57420"/>
    <w:multiLevelType w:val="hybridMultilevel"/>
    <w:tmpl w:val="71CC3DB8"/>
    <w:lvl w:ilvl="0" w:tplc="058AFADC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15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0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77"/>
    <w:rsid w:val="0020175D"/>
    <w:rsid w:val="002D4884"/>
    <w:rsid w:val="002D6C77"/>
    <w:rsid w:val="003E4103"/>
    <w:rsid w:val="005043A0"/>
    <w:rsid w:val="005120B4"/>
    <w:rsid w:val="006C7911"/>
    <w:rsid w:val="007040E6"/>
    <w:rsid w:val="008A0FA4"/>
    <w:rsid w:val="00961F7F"/>
    <w:rsid w:val="009623A1"/>
    <w:rsid w:val="00996318"/>
    <w:rsid w:val="00A2775B"/>
    <w:rsid w:val="00CD39E0"/>
    <w:rsid w:val="00D5624C"/>
    <w:rsid w:val="00DE1D42"/>
    <w:rsid w:val="00E762BD"/>
    <w:rsid w:val="00E83EFC"/>
    <w:rsid w:val="00EB6793"/>
    <w:rsid w:val="00F7236F"/>
    <w:rsid w:val="00F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9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79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7911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79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C791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911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6C791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 w:bidi="ar-SA"/>
    </w:rPr>
  </w:style>
  <w:style w:type="paragraph" w:customStyle="1" w:styleId="50">
    <w:name w:val="Основной текст (5)"/>
    <w:basedOn w:val="a"/>
    <w:link w:val="5"/>
    <w:rsid w:val="006C7911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6C7911"/>
    <w:pPr>
      <w:shd w:val="clear" w:color="auto" w:fill="FFFFFF"/>
      <w:spacing w:before="36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504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3A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04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3A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Основной текст (2) + Полужирный"/>
    <w:basedOn w:val="2"/>
    <w:rsid w:val="00CD3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72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36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9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79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7911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79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C791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911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6C791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 w:bidi="ar-SA"/>
    </w:rPr>
  </w:style>
  <w:style w:type="paragraph" w:customStyle="1" w:styleId="50">
    <w:name w:val="Основной текст (5)"/>
    <w:basedOn w:val="a"/>
    <w:link w:val="5"/>
    <w:rsid w:val="006C7911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6C7911"/>
    <w:pPr>
      <w:shd w:val="clear" w:color="auto" w:fill="FFFFFF"/>
      <w:spacing w:before="36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504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3A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04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3A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Основной текст (2) + Полужирный"/>
    <w:basedOn w:val="2"/>
    <w:rsid w:val="00CD3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72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36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4B9E-8CA1-43EB-905A-77F1613B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13</cp:revision>
  <cp:lastPrinted>2016-09-21T04:19:00Z</cp:lastPrinted>
  <dcterms:created xsi:type="dcterms:W3CDTF">2016-09-21T01:05:00Z</dcterms:created>
  <dcterms:modified xsi:type="dcterms:W3CDTF">2017-01-17T02:24:00Z</dcterms:modified>
</cp:coreProperties>
</file>